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41" w:rsidRPr="00BB51C4" w:rsidRDefault="00BC0395" w:rsidP="00BC039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-566420</wp:posOffset>
            </wp:positionV>
            <wp:extent cx="2085975" cy="1590675"/>
            <wp:effectExtent l="19050" t="0" r="9525" b="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5F41" w:rsidRPr="00BB51C4">
        <w:rPr>
          <w:rFonts w:ascii="Times New Roman" w:hAnsi="Times New Roman" w:cs="Times New Roman"/>
          <w:b/>
          <w:sz w:val="26"/>
          <w:szCs w:val="26"/>
        </w:rPr>
        <w:t>WEWNĘTRZNE PROCEDURY BEZPIECZEŃSTWA</w:t>
      </w:r>
    </w:p>
    <w:p w:rsidR="00C15F41" w:rsidRPr="00BB51C4" w:rsidRDefault="00C15F41" w:rsidP="00BC0395">
      <w:pPr>
        <w:tabs>
          <w:tab w:val="left" w:pos="9214"/>
        </w:tabs>
        <w:spacing w:before="3"/>
        <w:ind w:left="181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B51C4">
        <w:rPr>
          <w:rFonts w:ascii="Times New Roman" w:hAnsi="Times New Roman" w:cs="Times New Roman"/>
          <w:b/>
          <w:color w:val="313131"/>
          <w:sz w:val="26"/>
          <w:szCs w:val="26"/>
        </w:rPr>
        <w:t>W</w:t>
      </w:r>
      <w:r w:rsidRPr="00BB51C4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B51C4">
        <w:rPr>
          <w:rFonts w:ascii="Times New Roman" w:hAnsi="Times New Roman" w:cs="Times New Roman"/>
          <w:b/>
          <w:sz w:val="26"/>
          <w:szCs w:val="26"/>
        </w:rPr>
        <w:t xml:space="preserve">WARUNKACH </w:t>
      </w:r>
      <w:r w:rsidRPr="00BB51C4">
        <w:rPr>
          <w:rFonts w:ascii="Times New Roman" w:hAnsi="Times New Roman" w:cs="Times New Roman"/>
          <w:b/>
          <w:color w:val="111111"/>
          <w:sz w:val="26"/>
          <w:szCs w:val="26"/>
        </w:rPr>
        <w:t xml:space="preserve">PANDEMII </w:t>
      </w:r>
      <w:r w:rsidR="00BC0395">
        <w:rPr>
          <w:rFonts w:ascii="Times New Roman" w:hAnsi="Times New Roman" w:cs="Times New Roman"/>
          <w:b/>
          <w:sz w:val="26"/>
          <w:szCs w:val="26"/>
        </w:rPr>
        <w:t>COVID 19</w:t>
      </w:r>
    </w:p>
    <w:p w:rsidR="00DA15CB" w:rsidRPr="00BB51C4" w:rsidRDefault="00DA15CB" w:rsidP="00BC0395">
      <w:pPr>
        <w:pStyle w:val="Bezodstpw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B51C4">
        <w:rPr>
          <w:rFonts w:ascii="Times New Roman" w:hAnsi="Times New Roman" w:cs="Times New Roman"/>
          <w:b/>
          <w:sz w:val="26"/>
          <w:szCs w:val="26"/>
        </w:rPr>
        <w:t xml:space="preserve">stosowane w </w:t>
      </w:r>
      <w:r w:rsidR="00F40601" w:rsidRPr="00BB51C4">
        <w:rPr>
          <w:rFonts w:ascii="Times New Roman" w:hAnsi="Times New Roman" w:cs="Times New Roman"/>
          <w:b/>
          <w:sz w:val="26"/>
          <w:szCs w:val="26"/>
        </w:rPr>
        <w:t>RAWSKIM CENTRUM ORGANIZACJI POZARZĄDOWYCH</w:t>
      </w:r>
    </w:p>
    <w:p w:rsidR="00C15F41" w:rsidRPr="00BB51C4" w:rsidRDefault="00DA15CB" w:rsidP="00BC0395">
      <w:pPr>
        <w:pStyle w:val="Bezodstpw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B51C4">
        <w:rPr>
          <w:rFonts w:ascii="Times New Roman" w:hAnsi="Times New Roman" w:cs="Times New Roman"/>
          <w:b/>
          <w:sz w:val="26"/>
          <w:szCs w:val="26"/>
        </w:rPr>
        <w:t>zwan</w:t>
      </w:r>
      <w:r w:rsidR="00BB51C4" w:rsidRPr="00BB51C4">
        <w:rPr>
          <w:rFonts w:ascii="Times New Roman" w:hAnsi="Times New Roman" w:cs="Times New Roman"/>
          <w:b/>
          <w:sz w:val="26"/>
          <w:szCs w:val="26"/>
        </w:rPr>
        <w:t>ym</w:t>
      </w:r>
      <w:r w:rsidRPr="00BB51C4">
        <w:rPr>
          <w:rFonts w:ascii="Times New Roman" w:hAnsi="Times New Roman" w:cs="Times New Roman"/>
          <w:b/>
          <w:sz w:val="26"/>
          <w:szCs w:val="26"/>
        </w:rPr>
        <w:t xml:space="preserve"> dalej RCOP</w:t>
      </w:r>
    </w:p>
    <w:p w:rsidR="00C15F41" w:rsidRDefault="00C15F41" w:rsidP="002D67A9">
      <w:pPr>
        <w:pStyle w:val="Tekstpodstawowy"/>
        <w:rPr>
          <w:rFonts w:ascii="Times New Roman" w:hAnsi="Times New Roman" w:cs="Times New Roman"/>
          <w:b/>
          <w:sz w:val="28"/>
        </w:rPr>
      </w:pPr>
    </w:p>
    <w:p w:rsidR="00BC0395" w:rsidRPr="00BB51C4" w:rsidRDefault="00BC0395" w:rsidP="002D67A9">
      <w:pPr>
        <w:pStyle w:val="Tekstpodstawowy"/>
        <w:rPr>
          <w:rFonts w:ascii="Times New Roman" w:hAnsi="Times New Roman" w:cs="Times New Roman"/>
          <w:b/>
          <w:sz w:val="28"/>
        </w:rPr>
      </w:pPr>
    </w:p>
    <w:p w:rsidR="00F40601" w:rsidRPr="00BB51C4" w:rsidRDefault="00F40601" w:rsidP="002D67A9">
      <w:pPr>
        <w:pStyle w:val="Tekstpodstawowy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1C4">
        <w:rPr>
          <w:rFonts w:ascii="Times New Roman" w:hAnsi="Times New Roman" w:cs="Times New Roman"/>
          <w:sz w:val="28"/>
        </w:rPr>
        <w:t>Grupa uczestników korzystających z pomieszczeń RCOP może wynosić maksymalnie 12 osób.</w:t>
      </w:r>
    </w:p>
    <w:p w:rsidR="00F40601" w:rsidRPr="00BB51C4" w:rsidRDefault="00F40601" w:rsidP="002D67A9">
      <w:pPr>
        <w:pStyle w:val="Tekstpodstawowy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1C4">
        <w:rPr>
          <w:rFonts w:ascii="Times New Roman" w:hAnsi="Times New Roman" w:cs="Times New Roman"/>
          <w:sz w:val="28"/>
        </w:rPr>
        <w:t>Przed wejściem na teren RCOP uczestnicy dezynfekują ręce płynem do dezynfekcji.</w:t>
      </w:r>
    </w:p>
    <w:p w:rsidR="00C15F41" w:rsidRPr="00BB51C4" w:rsidRDefault="00C15F41" w:rsidP="002D67A9">
      <w:pPr>
        <w:pStyle w:val="Tekstpodstawowy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B51C4">
        <w:rPr>
          <w:rFonts w:ascii="Times New Roman" w:hAnsi="Times New Roman" w:cs="Times New Roman"/>
          <w:sz w:val="28"/>
        </w:rPr>
        <w:t xml:space="preserve">Naczynia i sztućce </w:t>
      </w:r>
      <w:r w:rsidR="00F40601" w:rsidRPr="00BB51C4">
        <w:rPr>
          <w:rFonts w:ascii="Times New Roman" w:hAnsi="Times New Roman" w:cs="Times New Roman"/>
          <w:sz w:val="28"/>
        </w:rPr>
        <w:t xml:space="preserve"> używane przez uczestników </w:t>
      </w:r>
      <w:r w:rsidRPr="00BB51C4">
        <w:rPr>
          <w:rFonts w:ascii="Times New Roman" w:hAnsi="Times New Roman" w:cs="Times New Roman"/>
          <w:sz w:val="28"/>
        </w:rPr>
        <w:t>myte są w wysokiej</w:t>
      </w:r>
      <w:r w:rsidRPr="00BB51C4">
        <w:rPr>
          <w:rFonts w:ascii="Times New Roman" w:hAnsi="Times New Roman" w:cs="Times New Roman"/>
          <w:spacing w:val="51"/>
          <w:sz w:val="28"/>
        </w:rPr>
        <w:t xml:space="preserve"> </w:t>
      </w:r>
      <w:r w:rsidRPr="00BB51C4">
        <w:rPr>
          <w:rFonts w:ascii="Times New Roman" w:hAnsi="Times New Roman" w:cs="Times New Roman"/>
          <w:sz w:val="28"/>
        </w:rPr>
        <w:t>temperaturze</w:t>
      </w:r>
      <w:r w:rsidR="00F40601" w:rsidRPr="00BB51C4">
        <w:rPr>
          <w:rFonts w:ascii="Times New Roman" w:hAnsi="Times New Roman" w:cs="Times New Roman"/>
          <w:sz w:val="28"/>
        </w:rPr>
        <w:t xml:space="preserve"> </w:t>
      </w:r>
      <w:r w:rsidRPr="00BB51C4">
        <w:rPr>
          <w:rFonts w:ascii="Times New Roman" w:hAnsi="Times New Roman" w:cs="Times New Roman"/>
          <w:sz w:val="28"/>
        </w:rPr>
        <w:t>/</w:t>
      </w:r>
      <w:r w:rsidR="00F40601" w:rsidRPr="00BB51C4">
        <w:rPr>
          <w:rFonts w:ascii="Times New Roman" w:hAnsi="Times New Roman" w:cs="Times New Roman"/>
          <w:sz w:val="28"/>
        </w:rPr>
        <w:t>wodę należy zagotować w czajniku</w:t>
      </w:r>
      <w:r w:rsidRPr="00BB51C4">
        <w:rPr>
          <w:rFonts w:ascii="Times New Roman" w:hAnsi="Times New Roman" w:cs="Times New Roman"/>
          <w:sz w:val="28"/>
        </w:rPr>
        <w:t>/.</w:t>
      </w:r>
    </w:p>
    <w:p w:rsidR="00C15F41" w:rsidRPr="00BB51C4" w:rsidRDefault="00C15F41" w:rsidP="002D67A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15F41" w:rsidRPr="00BB51C4" w:rsidRDefault="00C15F41" w:rsidP="00BB51C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51C4">
        <w:rPr>
          <w:rFonts w:ascii="Times New Roman" w:hAnsi="Times New Roman" w:cs="Times New Roman"/>
          <w:b/>
          <w:sz w:val="28"/>
          <w:szCs w:val="24"/>
        </w:rPr>
        <w:t>ZASADY OBOWIĄZUJĄCE W</w:t>
      </w:r>
      <w:r w:rsidR="00F40601" w:rsidRPr="00BB51C4">
        <w:rPr>
          <w:rFonts w:ascii="Times New Roman" w:hAnsi="Times New Roman" w:cs="Times New Roman"/>
          <w:b/>
          <w:sz w:val="28"/>
          <w:szCs w:val="24"/>
        </w:rPr>
        <w:t xml:space="preserve"> RCOP</w:t>
      </w:r>
      <w:r w:rsidRPr="00BB51C4">
        <w:rPr>
          <w:rFonts w:ascii="Times New Roman" w:hAnsi="Times New Roman" w:cs="Times New Roman"/>
          <w:b/>
          <w:sz w:val="28"/>
          <w:szCs w:val="24"/>
        </w:rPr>
        <w:t xml:space="preserve">  PODCZAS SPRZĄTANIA</w:t>
      </w:r>
      <w:r w:rsidR="00BB51C4" w:rsidRPr="00BB51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B51C4">
        <w:rPr>
          <w:rFonts w:ascii="Times New Roman" w:hAnsi="Times New Roman" w:cs="Times New Roman"/>
          <w:b/>
          <w:sz w:val="28"/>
          <w:szCs w:val="24"/>
        </w:rPr>
        <w:t>I DEZYNFEKCJI POMIESZCZEŃ  I CIĄGÓW KOMUNIKACYJNYCH</w:t>
      </w:r>
    </w:p>
    <w:p w:rsidR="00BB51C4" w:rsidRPr="00BB51C4" w:rsidRDefault="00BB51C4" w:rsidP="00BB51C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B51C4" w:rsidRDefault="00F40601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>Korzystający z pomieszczeń RCOP zobowiązani są do pos</w:t>
      </w:r>
      <w:r w:rsidR="00C15F41" w:rsidRPr="00BB51C4">
        <w:rPr>
          <w:rFonts w:ascii="Times New Roman" w:hAnsi="Times New Roman" w:cs="Times New Roman"/>
          <w:sz w:val="28"/>
          <w:szCs w:val="24"/>
        </w:rPr>
        <w:t>przątanie</w:t>
      </w:r>
      <w:r w:rsidRPr="00BB51C4">
        <w:rPr>
          <w:rFonts w:ascii="Times New Roman" w:hAnsi="Times New Roman" w:cs="Times New Roman"/>
          <w:sz w:val="28"/>
          <w:szCs w:val="24"/>
        </w:rPr>
        <w:t xml:space="preserve"> i dezynfekcji </w:t>
      </w:r>
      <w:r w:rsidR="00C15F41" w:rsidRPr="00BB51C4">
        <w:rPr>
          <w:rFonts w:ascii="Times New Roman" w:hAnsi="Times New Roman" w:cs="Times New Roman"/>
          <w:sz w:val="28"/>
          <w:szCs w:val="24"/>
        </w:rPr>
        <w:t xml:space="preserve"> pomieszczeń</w:t>
      </w:r>
      <w:r w:rsidRPr="00BB51C4">
        <w:rPr>
          <w:rFonts w:ascii="Times New Roman" w:hAnsi="Times New Roman" w:cs="Times New Roman"/>
          <w:sz w:val="28"/>
          <w:szCs w:val="24"/>
        </w:rPr>
        <w:t>, w których przebywali, umycia i dezynfekcji toalety</w:t>
      </w:r>
      <w:r w:rsidR="00DA15CB" w:rsidRPr="00BB51C4">
        <w:rPr>
          <w:rFonts w:ascii="Times New Roman" w:hAnsi="Times New Roman" w:cs="Times New Roman"/>
          <w:sz w:val="28"/>
          <w:szCs w:val="24"/>
        </w:rPr>
        <w:t>.</w:t>
      </w:r>
    </w:p>
    <w:p w:rsidR="00BB51C4" w:rsidRDefault="00F40601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>D</w:t>
      </w:r>
      <w:r w:rsidR="00C15F41" w:rsidRPr="00BB51C4">
        <w:rPr>
          <w:rFonts w:ascii="Times New Roman" w:hAnsi="Times New Roman" w:cs="Times New Roman"/>
          <w:sz w:val="28"/>
          <w:szCs w:val="24"/>
        </w:rPr>
        <w:t xml:space="preserve">ezynfekcji </w:t>
      </w:r>
      <w:r w:rsidRPr="00BB51C4">
        <w:rPr>
          <w:rFonts w:ascii="Times New Roman" w:hAnsi="Times New Roman" w:cs="Times New Roman"/>
          <w:sz w:val="28"/>
          <w:szCs w:val="24"/>
        </w:rPr>
        <w:t>należy poddać</w:t>
      </w:r>
      <w:r w:rsidR="00C15F41" w:rsidRPr="00BB51C4">
        <w:rPr>
          <w:rFonts w:ascii="Times New Roman" w:hAnsi="Times New Roman" w:cs="Times New Roman"/>
          <w:sz w:val="28"/>
          <w:szCs w:val="24"/>
        </w:rPr>
        <w:t xml:space="preserve"> klamki i powierz</w:t>
      </w:r>
      <w:r w:rsidRPr="00BB51C4">
        <w:rPr>
          <w:rFonts w:ascii="Times New Roman" w:hAnsi="Times New Roman" w:cs="Times New Roman"/>
          <w:sz w:val="28"/>
          <w:szCs w:val="24"/>
        </w:rPr>
        <w:t xml:space="preserve">chnie płaskie </w:t>
      </w:r>
      <w:r w:rsidR="00BB51C4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BB51C4">
        <w:rPr>
          <w:rFonts w:ascii="Times New Roman" w:hAnsi="Times New Roman" w:cs="Times New Roman"/>
          <w:sz w:val="28"/>
          <w:szCs w:val="24"/>
        </w:rPr>
        <w:t>w pomieszczeniach.</w:t>
      </w:r>
    </w:p>
    <w:p w:rsidR="00BB51C4" w:rsidRDefault="00C15F41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>Wszystkie środki do sprzątania i d</w:t>
      </w:r>
      <w:r w:rsidR="00853C52" w:rsidRPr="00BB51C4">
        <w:rPr>
          <w:rFonts w:ascii="Times New Roman" w:hAnsi="Times New Roman" w:cs="Times New Roman"/>
          <w:sz w:val="28"/>
          <w:szCs w:val="24"/>
        </w:rPr>
        <w:t xml:space="preserve">ezynfekcji należy przechowywać </w:t>
      </w:r>
      <w:r w:rsidRPr="00BB51C4">
        <w:rPr>
          <w:rFonts w:ascii="Times New Roman" w:hAnsi="Times New Roman" w:cs="Times New Roman"/>
          <w:sz w:val="28"/>
          <w:szCs w:val="24"/>
        </w:rPr>
        <w:t xml:space="preserve">w oryginalnie zamkniętych </w:t>
      </w:r>
      <w:r w:rsidR="00DA15CB" w:rsidRPr="00BB51C4">
        <w:rPr>
          <w:rFonts w:ascii="Times New Roman" w:hAnsi="Times New Roman" w:cs="Times New Roman"/>
          <w:sz w:val="28"/>
          <w:szCs w:val="24"/>
        </w:rPr>
        <w:t xml:space="preserve">opakowaniach. </w:t>
      </w:r>
    </w:p>
    <w:p w:rsidR="00BB51C4" w:rsidRDefault="00853C52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 xml:space="preserve"> </w:t>
      </w:r>
      <w:r w:rsidR="00C15F41" w:rsidRPr="00BB51C4">
        <w:rPr>
          <w:rFonts w:ascii="Times New Roman" w:hAnsi="Times New Roman" w:cs="Times New Roman"/>
          <w:sz w:val="28"/>
          <w:szCs w:val="24"/>
        </w:rPr>
        <w:t>Detergenty i środki dezynfekujące należy zawsze stosować zgodnie</w:t>
      </w:r>
      <w:r w:rsidRPr="00BB51C4">
        <w:rPr>
          <w:rFonts w:ascii="Times New Roman" w:hAnsi="Times New Roman" w:cs="Times New Roman"/>
          <w:sz w:val="28"/>
          <w:szCs w:val="24"/>
        </w:rPr>
        <w:t xml:space="preserve"> </w:t>
      </w:r>
      <w:r w:rsidR="00BB51C4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BB51C4">
        <w:rPr>
          <w:rFonts w:ascii="Times New Roman" w:hAnsi="Times New Roman" w:cs="Times New Roman"/>
          <w:sz w:val="28"/>
          <w:szCs w:val="24"/>
        </w:rPr>
        <w:t xml:space="preserve">z zaleceniami </w:t>
      </w:r>
      <w:r w:rsidR="00C15F41" w:rsidRPr="00BB51C4">
        <w:rPr>
          <w:rFonts w:ascii="Times New Roman" w:hAnsi="Times New Roman" w:cs="Times New Roman"/>
          <w:sz w:val="28"/>
          <w:szCs w:val="24"/>
        </w:rPr>
        <w:t>producenta umieszczonymi na opakowaniu.</w:t>
      </w:r>
    </w:p>
    <w:p w:rsidR="00BB51C4" w:rsidRDefault="00C15F41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 xml:space="preserve">Worki z odpadami komunalnymi należy szczelnie zamknąć i włożyć do większego worka. Żadnych </w:t>
      </w:r>
      <w:r w:rsidR="00DA15CB" w:rsidRPr="00BB51C4">
        <w:rPr>
          <w:rFonts w:ascii="Times New Roman" w:hAnsi="Times New Roman" w:cs="Times New Roman"/>
          <w:sz w:val="28"/>
          <w:szCs w:val="24"/>
        </w:rPr>
        <w:t>odpadów nie należy przesypywać.</w:t>
      </w:r>
    </w:p>
    <w:p w:rsidR="00C15F41" w:rsidRPr="00BB51C4" w:rsidRDefault="00C15F41" w:rsidP="00BB51C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 xml:space="preserve"> Sprzęt używany do sprzątania </w:t>
      </w:r>
      <w:r w:rsidR="00DA15CB" w:rsidRPr="00BB51C4">
        <w:rPr>
          <w:rFonts w:ascii="Times New Roman" w:hAnsi="Times New Roman" w:cs="Times New Roman"/>
          <w:sz w:val="28"/>
          <w:szCs w:val="24"/>
        </w:rPr>
        <w:t>winien</w:t>
      </w:r>
      <w:r w:rsidRPr="00BB51C4">
        <w:rPr>
          <w:rFonts w:ascii="Times New Roman" w:hAnsi="Times New Roman" w:cs="Times New Roman"/>
          <w:sz w:val="28"/>
          <w:szCs w:val="24"/>
        </w:rPr>
        <w:t xml:space="preserve"> dezynfekowany po każdorazowym użyciu.</w:t>
      </w:r>
    </w:p>
    <w:p w:rsidR="00C15F41" w:rsidRPr="00BB51C4" w:rsidRDefault="00C15F41" w:rsidP="002D67A9">
      <w:pPr>
        <w:pStyle w:val="Bezodstpw"/>
        <w:jc w:val="both"/>
        <w:rPr>
          <w:rFonts w:ascii="Times New Roman" w:hAnsi="Times New Roman" w:cs="Times New Roman"/>
          <w:sz w:val="28"/>
          <w:szCs w:val="24"/>
        </w:rPr>
      </w:pPr>
    </w:p>
    <w:p w:rsidR="00C15F41" w:rsidRPr="00BB51C4" w:rsidRDefault="00C15F41" w:rsidP="002D67A9">
      <w:pPr>
        <w:pStyle w:val="Tekstpodstawowy"/>
        <w:rPr>
          <w:rFonts w:ascii="Times New Roman" w:hAnsi="Times New Roman" w:cs="Times New Roman"/>
          <w:b/>
          <w:sz w:val="28"/>
        </w:rPr>
      </w:pPr>
      <w:r w:rsidRPr="00BB51C4">
        <w:rPr>
          <w:rFonts w:ascii="Times New Roman" w:hAnsi="Times New Roman" w:cs="Times New Roman"/>
          <w:b/>
          <w:sz w:val="28"/>
        </w:rPr>
        <w:t>Postanowienia końcowe</w:t>
      </w:r>
    </w:p>
    <w:p w:rsidR="00C15F41" w:rsidRPr="00BB51C4" w:rsidRDefault="00C15F41" w:rsidP="002D67A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15F41" w:rsidRPr="00BB51C4" w:rsidRDefault="00DA15CB" w:rsidP="002D67A9">
      <w:pPr>
        <w:pStyle w:val="Akapitzlist"/>
        <w:widowControl/>
        <w:numPr>
          <w:ilvl w:val="0"/>
          <w:numId w:val="6"/>
        </w:numPr>
        <w:autoSpaceDE/>
        <w:autoSpaceDN/>
        <w:spacing w:after="200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>Korzystający zostaną poinformowani</w:t>
      </w:r>
      <w:r w:rsidR="00C15F41" w:rsidRPr="00BB51C4">
        <w:rPr>
          <w:rFonts w:ascii="Times New Roman" w:hAnsi="Times New Roman" w:cs="Times New Roman"/>
          <w:sz w:val="28"/>
          <w:szCs w:val="24"/>
        </w:rPr>
        <w:t xml:space="preserve"> o zasadach pracy</w:t>
      </w:r>
      <w:r w:rsidRPr="00BB51C4">
        <w:rPr>
          <w:rFonts w:ascii="Times New Roman" w:hAnsi="Times New Roman" w:cs="Times New Roman"/>
          <w:sz w:val="28"/>
          <w:szCs w:val="24"/>
        </w:rPr>
        <w:t xml:space="preserve"> z pomieszczeń RCOP </w:t>
      </w:r>
      <w:r w:rsidR="00C15F41" w:rsidRPr="00BB51C4">
        <w:rPr>
          <w:rFonts w:ascii="Times New Roman" w:hAnsi="Times New Roman" w:cs="Times New Roman"/>
          <w:sz w:val="28"/>
          <w:szCs w:val="24"/>
        </w:rPr>
        <w:t xml:space="preserve"> </w:t>
      </w:r>
      <w:r w:rsidRPr="00BB51C4">
        <w:rPr>
          <w:rFonts w:ascii="Times New Roman" w:hAnsi="Times New Roman" w:cs="Times New Roman"/>
          <w:sz w:val="28"/>
          <w:szCs w:val="24"/>
        </w:rPr>
        <w:t>przez pracownika Wydziału Edukacji i Spraw Społecznych Urzędu Miasta Rawa Mazowiecka, sprawującego nadzór nad nim nadzór.</w:t>
      </w:r>
    </w:p>
    <w:p w:rsidR="00C15F41" w:rsidRPr="00BB51C4" w:rsidRDefault="00C15F41" w:rsidP="002D67A9">
      <w:pPr>
        <w:pStyle w:val="Akapitzlist"/>
        <w:widowControl/>
        <w:numPr>
          <w:ilvl w:val="0"/>
          <w:numId w:val="6"/>
        </w:numPr>
        <w:autoSpaceDE/>
        <w:autoSpaceDN/>
        <w:spacing w:after="200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BB51C4">
        <w:rPr>
          <w:rFonts w:ascii="Times New Roman" w:hAnsi="Times New Roman" w:cs="Times New Roman"/>
          <w:sz w:val="28"/>
          <w:szCs w:val="24"/>
        </w:rPr>
        <w:t>Wszelkie dostrzeżone nieprawidłowości i wynikające z nich zagrożenia epidemiczne</w:t>
      </w:r>
      <w:r w:rsidR="00DA15CB" w:rsidRPr="00BB51C4">
        <w:rPr>
          <w:rFonts w:ascii="Times New Roman" w:hAnsi="Times New Roman" w:cs="Times New Roman"/>
          <w:sz w:val="28"/>
          <w:szCs w:val="24"/>
        </w:rPr>
        <w:t>go</w:t>
      </w:r>
      <w:r w:rsidRPr="00BB51C4">
        <w:rPr>
          <w:rFonts w:ascii="Times New Roman" w:hAnsi="Times New Roman" w:cs="Times New Roman"/>
          <w:sz w:val="28"/>
          <w:szCs w:val="24"/>
        </w:rPr>
        <w:t xml:space="preserve"> </w:t>
      </w:r>
      <w:r w:rsidR="00DA15CB" w:rsidRPr="00BB51C4">
        <w:rPr>
          <w:rFonts w:ascii="Times New Roman" w:hAnsi="Times New Roman" w:cs="Times New Roman"/>
          <w:sz w:val="28"/>
          <w:szCs w:val="24"/>
        </w:rPr>
        <w:t>korzystający</w:t>
      </w:r>
      <w:r w:rsidRPr="00BB51C4">
        <w:rPr>
          <w:rFonts w:ascii="Times New Roman" w:hAnsi="Times New Roman" w:cs="Times New Roman"/>
          <w:sz w:val="28"/>
          <w:szCs w:val="24"/>
        </w:rPr>
        <w:t xml:space="preserve">  zobowiązani są zgłaszać niezwłocznie </w:t>
      </w:r>
      <w:r w:rsidR="00DA15CB" w:rsidRPr="00BB51C4">
        <w:rPr>
          <w:rFonts w:ascii="Times New Roman" w:hAnsi="Times New Roman" w:cs="Times New Roman"/>
          <w:sz w:val="28"/>
          <w:szCs w:val="24"/>
        </w:rPr>
        <w:t>pracownikowi sprawującemu nadzór nad RCOP.</w:t>
      </w:r>
    </w:p>
    <w:p w:rsidR="00853C52" w:rsidRPr="00BB51C4" w:rsidRDefault="00853C52" w:rsidP="002D67A9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C15F41" w:rsidRPr="00BB51C4" w:rsidRDefault="00C15F41" w:rsidP="002D67A9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C15F41" w:rsidRDefault="00C15F41">
      <w:pPr>
        <w:rPr>
          <w:rFonts w:ascii="Times New Roman" w:hAnsi="Times New Roman" w:cs="Times New Roman"/>
          <w:sz w:val="24"/>
          <w:szCs w:val="24"/>
        </w:rPr>
      </w:pPr>
    </w:p>
    <w:p w:rsidR="00C15F41" w:rsidRDefault="00C15F41">
      <w:pPr>
        <w:rPr>
          <w:rFonts w:ascii="Times New Roman" w:hAnsi="Times New Roman" w:cs="Times New Roman"/>
          <w:sz w:val="24"/>
          <w:szCs w:val="24"/>
        </w:rPr>
      </w:pPr>
    </w:p>
    <w:sectPr w:rsidR="00C15F41" w:rsidSect="00853C52">
      <w:footerReference w:type="default" r:id="rId8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12" w:rsidRDefault="00AC6C12" w:rsidP="00192EFF">
      <w:r>
        <w:separator/>
      </w:r>
    </w:p>
  </w:endnote>
  <w:endnote w:type="continuationSeparator" w:id="0">
    <w:p w:rsidR="00AC6C12" w:rsidRDefault="00AC6C12" w:rsidP="0019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FF" w:rsidRDefault="00192EFF">
    <w:pPr>
      <w:pStyle w:val="Stopka"/>
      <w:jc w:val="right"/>
    </w:pPr>
  </w:p>
  <w:p w:rsidR="00192EFF" w:rsidRDefault="00192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12" w:rsidRDefault="00AC6C12" w:rsidP="00192EFF">
      <w:r>
        <w:separator/>
      </w:r>
    </w:p>
  </w:footnote>
  <w:footnote w:type="continuationSeparator" w:id="0">
    <w:p w:rsidR="00AC6C12" w:rsidRDefault="00AC6C12" w:rsidP="00192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628"/>
    <w:multiLevelType w:val="hybridMultilevel"/>
    <w:tmpl w:val="692AF06C"/>
    <w:lvl w:ilvl="0" w:tplc="295AD8D0">
      <w:start w:val="1"/>
      <w:numFmt w:val="decimal"/>
      <w:lvlText w:val="%1."/>
      <w:lvlJc w:val="left"/>
      <w:pPr>
        <w:ind w:left="653" w:hanging="346"/>
      </w:pPr>
      <w:rPr>
        <w:rFonts w:ascii="Calibri" w:eastAsia="Calibri" w:hAnsi="Calibri" w:cs="Calibri" w:hint="default"/>
        <w:spacing w:val="-1"/>
        <w:w w:val="98"/>
        <w:sz w:val="24"/>
        <w:szCs w:val="24"/>
        <w:lang w:val="pl-PL" w:eastAsia="pl-PL" w:bidi="pl-PL"/>
      </w:rPr>
    </w:lvl>
    <w:lvl w:ilvl="1" w:tplc="2BA491C6">
      <w:numFmt w:val="bullet"/>
      <w:lvlText w:val="•"/>
      <w:lvlJc w:val="left"/>
      <w:pPr>
        <w:ind w:left="1610" w:hanging="346"/>
      </w:pPr>
      <w:rPr>
        <w:rFonts w:hint="default"/>
        <w:lang w:val="pl-PL" w:eastAsia="pl-PL" w:bidi="pl-PL"/>
      </w:rPr>
    </w:lvl>
    <w:lvl w:ilvl="2" w:tplc="D7881222">
      <w:numFmt w:val="bullet"/>
      <w:lvlText w:val="•"/>
      <w:lvlJc w:val="left"/>
      <w:pPr>
        <w:ind w:left="2560" w:hanging="346"/>
      </w:pPr>
      <w:rPr>
        <w:rFonts w:hint="default"/>
        <w:lang w:val="pl-PL" w:eastAsia="pl-PL" w:bidi="pl-PL"/>
      </w:rPr>
    </w:lvl>
    <w:lvl w:ilvl="3" w:tplc="19AC484E">
      <w:numFmt w:val="bullet"/>
      <w:lvlText w:val="•"/>
      <w:lvlJc w:val="left"/>
      <w:pPr>
        <w:ind w:left="3510" w:hanging="346"/>
      </w:pPr>
      <w:rPr>
        <w:rFonts w:hint="default"/>
        <w:lang w:val="pl-PL" w:eastAsia="pl-PL" w:bidi="pl-PL"/>
      </w:rPr>
    </w:lvl>
    <w:lvl w:ilvl="4" w:tplc="5CEAF468">
      <w:numFmt w:val="bullet"/>
      <w:lvlText w:val="•"/>
      <w:lvlJc w:val="left"/>
      <w:pPr>
        <w:ind w:left="4460" w:hanging="346"/>
      </w:pPr>
      <w:rPr>
        <w:rFonts w:hint="default"/>
        <w:lang w:val="pl-PL" w:eastAsia="pl-PL" w:bidi="pl-PL"/>
      </w:rPr>
    </w:lvl>
    <w:lvl w:ilvl="5" w:tplc="E48ED780">
      <w:numFmt w:val="bullet"/>
      <w:lvlText w:val="•"/>
      <w:lvlJc w:val="left"/>
      <w:pPr>
        <w:ind w:left="5410" w:hanging="346"/>
      </w:pPr>
      <w:rPr>
        <w:rFonts w:hint="default"/>
        <w:lang w:val="pl-PL" w:eastAsia="pl-PL" w:bidi="pl-PL"/>
      </w:rPr>
    </w:lvl>
    <w:lvl w:ilvl="6" w:tplc="E64EF73A">
      <w:numFmt w:val="bullet"/>
      <w:lvlText w:val="•"/>
      <w:lvlJc w:val="left"/>
      <w:pPr>
        <w:ind w:left="6360" w:hanging="346"/>
      </w:pPr>
      <w:rPr>
        <w:rFonts w:hint="default"/>
        <w:lang w:val="pl-PL" w:eastAsia="pl-PL" w:bidi="pl-PL"/>
      </w:rPr>
    </w:lvl>
    <w:lvl w:ilvl="7" w:tplc="1436B12E">
      <w:numFmt w:val="bullet"/>
      <w:lvlText w:val="•"/>
      <w:lvlJc w:val="left"/>
      <w:pPr>
        <w:ind w:left="7311" w:hanging="346"/>
      </w:pPr>
      <w:rPr>
        <w:rFonts w:hint="default"/>
        <w:lang w:val="pl-PL" w:eastAsia="pl-PL" w:bidi="pl-PL"/>
      </w:rPr>
    </w:lvl>
    <w:lvl w:ilvl="8" w:tplc="CBAC0ADA">
      <w:numFmt w:val="bullet"/>
      <w:lvlText w:val="•"/>
      <w:lvlJc w:val="left"/>
      <w:pPr>
        <w:ind w:left="8261" w:hanging="346"/>
      </w:pPr>
      <w:rPr>
        <w:rFonts w:hint="default"/>
        <w:lang w:val="pl-PL" w:eastAsia="pl-PL" w:bidi="pl-PL"/>
      </w:rPr>
    </w:lvl>
  </w:abstractNum>
  <w:abstractNum w:abstractNumId="1">
    <w:nsid w:val="2B2A2546"/>
    <w:multiLevelType w:val="hybridMultilevel"/>
    <w:tmpl w:val="0BFC4508"/>
    <w:lvl w:ilvl="0" w:tplc="406867E0">
      <w:start w:val="1"/>
      <w:numFmt w:val="decimal"/>
      <w:lvlText w:val="%1."/>
      <w:lvlJc w:val="left"/>
      <w:pPr>
        <w:ind w:left="476" w:hanging="352"/>
      </w:pPr>
      <w:rPr>
        <w:rFonts w:ascii="Calibri" w:eastAsia="Calibri" w:hAnsi="Calibri" w:cs="Calibri" w:hint="default"/>
        <w:spacing w:val="-1"/>
        <w:w w:val="98"/>
        <w:position w:val="1"/>
        <w:sz w:val="24"/>
        <w:szCs w:val="24"/>
        <w:lang w:val="pl-PL" w:eastAsia="pl-PL" w:bidi="pl-PL"/>
      </w:rPr>
    </w:lvl>
    <w:lvl w:ilvl="1" w:tplc="8C7E234A">
      <w:numFmt w:val="bullet"/>
      <w:lvlText w:val="•"/>
      <w:lvlJc w:val="left"/>
      <w:pPr>
        <w:ind w:left="1448" w:hanging="352"/>
      </w:pPr>
      <w:rPr>
        <w:rFonts w:hint="default"/>
        <w:lang w:val="pl-PL" w:eastAsia="pl-PL" w:bidi="pl-PL"/>
      </w:rPr>
    </w:lvl>
    <w:lvl w:ilvl="2" w:tplc="210047C8">
      <w:numFmt w:val="bullet"/>
      <w:lvlText w:val="•"/>
      <w:lvlJc w:val="left"/>
      <w:pPr>
        <w:ind w:left="2416" w:hanging="352"/>
      </w:pPr>
      <w:rPr>
        <w:rFonts w:hint="default"/>
        <w:lang w:val="pl-PL" w:eastAsia="pl-PL" w:bidi="pl-PL"/>
      </w:rPr>
    </w:lvl>
    <w:lvl w:ilvl="3" w:tplc="10DAD852">
      <w:numFmt w:val="bullet"/>
      <w:lvlText w:val="•"/>
      <w:lvlJc w:val="left"/>
      <w:pPr>
        <w:ind w:left="3384" w:hanging="352"/>
      </w:pPr>
      <w:rPr>
        <w:rFonts w:hint="default"/>
        <w:lang w:val="pl-PL" w:eastAsia="pl-PL" w:bidi="pl-PL"/>
      </w:rPr>
    </w:lvl>
    <w:lvl w:ilvl="4" w:tplc="403801E4">
      <w:numFmt w:val="bullet"/>
      <w:lvlText w:val="•"/>
      <w:lvlJc w:val="left"/>
      <w:pPr>
        <w:ind w:left="4352" w:hanging="352"/>
      </w:pPr>
      <w:rPr>
        <w:rFonts w:hint="default"/>
        <w:lang w:val="pl-PL" w:eastAsia="pl-PL" w:bidi="pl-PL"/>
      </w:rPr>
    </w:lvl>
    <w:lvl w:ilvl="5" w:tplc="E14CDE40">
      <w:numFmt w:val="bullet"/>
      <w:lvlText w:val="•"/>
      <w:lvlJc w:val="left"/>
      <w:pPr>
        <w:ind w:left="5320" w:hanging="352"/>
      </w:pPr>
      <w:rPr>
        <w:rFonts w:hint="default"/>
        <w:lang w:val="pl-PL" w:eastAsia="pl-PL" w:bidi="pl-PL"/>
      </w:rPr>
    </w:lvl>
    <w:lvl w:ilvl="6" w:tplc="C85890C0">
      <w:numFmt w:val="bullet"/>
      <w:lvlText w:val="•"/>
      <w:lvlJc w:val="left"/>
      <w:pPr>
        <w:ind w:left="6288" w:hanging="352"/>
      </w:pPr>
      <w:rPr>
        <w:rFonts w:hint="default"/>
        <w:lang w:val="pl-PL" w:eastAsia="pl-PL" w:bidi="pl-PL"/>
      </w:rPr>
    </w:lvl>
    <w:lvl w:ilvl="7" w:tplc="9DF66C68">
      <w:numFmt w:val="bullet"/>
      <w:lvlText w:val="•"/>
      <w:lvlJc w:val="left"/>
      <w:pPr>
        <w:ind w:left="7257" w:hanging="352"/>
      </w:pPr>
      <w:rPr>
        <w:rFonts w:hint="default"/>
        <w:lang w:val="pl-PL" w:eastAsia="pl-PL" w:bidi="pl-PL"/>
      </w:rPr>
    </w:lvl>
    <w:lvl w:ilvl="8" w:tplc="662637BE">
      <w:numFmt w:val="bullet"/>
      <w:lvlText w:val="•"/>
      <w:lvlJc w:val="left"/>
      <w:pPr>
        <w:ind w:left="8225" w:hanging="352"/>
      </w:pPr>
      <w:rPr>
        <w:rFonts w:hint="default"/>
        <w:lang w:val="pl-PL" w:eastAsia="pl-PL" w:bidi="pl-PL"/>
      </w:rPr>
    </w:lvl>
  </w:abstractNum>
  <w:abstractNum w:abstractNumId="2">
    <w:nsid w:val="3CD215BB"/>
    <w:multiLevelType w:val="hybridMultilevel"/>
    <w:tmpl w:val="026C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C08D2"/>
    <w:multiLevelType w:val="hybridMultilevel"/>
    <w:tmpl w:val="4552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C2A10"/>
    <w:multiLevelType w:val="hybridMultilevel"/>
    <w:tmpl w:val="DF9CE0E6"/>
    <w:lvl w:ilvl="0" w:tplc="7BDE8D4E">
      <w:start w:val="1"/>
      <w:numFmt w:val="decimal"/>
      <w:lvlText w:val="%1."/>
      <w:lvlJc w:val="left"/>
      <w:pPr>
        <w:ind w:left="721" w:hanging="348"/>
      </w:pPr>
      <w:rPr>
        <w:rFonts w:ascii="Calibri" w:eastAsia="Calibri" w:hAnsi="Calibri" w:cs="Calibri" w:hint="default"/>
        <w:spacing w:val="-1"/>
        <w:w w:val="93"/>
        <w:sz w:val="24"/>
        <w:szCs w:val="24"/>
        <w:lang w:val="pl-PL" w:eastAsia="pl-PL" w:bidi="pl-PL"/>
      </w:rPr>
    </w:lvl>
    <w:lvl w:ilvl="1" w:tplc="7FEABD48">
      <w:numFmt w:val="bullet"/>
      <w:lvlText w:val="•"/>
      <w:lvlJc w:val="left"/>
      <w:pPr>
        <w:ind w:left="1664" w:hanging="348"/>
      </w:pPr>
      <w:rPr>
        <w:rFonts w:hint="default"/>
        <w:lang w:val="pl-PL" w:eastAsia="pl-PL" w:bidi="pl-PL"/>
      </w:rPr>
    </w:lvl>
    <w:lvl w:ilvl="2" w:tplc="F9DAD152">
      <w:numFmt w:val="bullet"/>
      <w:lvlText w:val="•"/>
      <w:lvlJc w:val="left"/>
      <w:pPr>
        <w:ind w:left="2608" w:hanging="348"/>
      </w:pPr>
      <w:rPr>
        <w:rFonts w:hint="default"/>
        <w:lang w:val="pl-PL" w:eastAsia="pl-PL" w:bidi="pl-PL"/>
      </w:rPr>
    </w:lvl>
    <w:lvl w:ilvl="3" w:tplc="AE4C3A9C">
      <w:numFmt w:val="bullet"/>
      <w:lvlText w:val="•"/>
      <w:lvlJc w:val="left"/>
      <w:pPr>
        <w:ind w:left="3552" w:hanging="348"/>
      </w:pPr>
      <w:rPr>
        <w:rFonts w:hint="default"/>
        <w:lang w:val="pl-PL" w:eastAsia="pl-PL" w:bidi="pl-PL"/>
      </w:rPr>
    </w:lvl>
    <w:lvl w:ilvl="4" w:tplc="02F0072C">
      <w:numFmt w:val="bullet"/>
      <w:lvlText w:val="•"/>
      <w:lvlJc w:val="left"/>
      <w:pPr>
        <w:ind w:left="4496" w:hanging="348"/>
      </w:pPr>
      <w:rPr>
        <w:rFonts w:hint="default"/>
        <w:lang w:val="pl-PL" w:eastAsia="pl-PL" w:bidi="pl-PL"/>
      </w:rPr>
    </w:lvl>
    <w:lvl w:ilvl="5" w:tplc="A0B4C974">
      <w:numFmt w:val="bullet"/>
      <w:lvlText w:val="•"/>
      <w:lvlJc w:val="left"/>
      <w:pPr>
        <w:ind w:left="5440" w:hanging="348"/>
      </w:pPr>
      <w:rPr>
        <w:rFonts w:hint="default"/>
        <w:lang w:val="pl-PL" w:eastAsia="pl-PL" w:bidi="pl-PL"/>
      </w:rPr>
    </w:lvl>
    <w:lvl w:ilvl="6" w:tplc="FA74CAFA">
      <w:numFmt w:val="bullet"/>
      <w:lvlText w:val="•"/>
      <w:lvlJc w:val="left"/>
      <w:pPr>
        <w:ind w:left="6384" w:hanging="348"/>
      </w:pPr>
      <w:rPr>
        <w:rFonts w:hint="default"/>
        <w:lang w:val="pl-PL" w:eastAsia="pl-PL" w:bidi="pl-PL"/>
      </w:rPr>
    </w:lvl>
    <w:lvl w:ilvl="7" w:tplc="6248C774">
      <w:numFmt w:val="bullet"/>
      <w:lvlText w:val="•"/>
      <w:lvlJc w:val="left"/>
      <w:pPr>
        <w:ind w:left="7329" w:hanging="348"/>
      </w:pPr>
      <w:rPr>
        <w:rFonts w:hint="default"/>
        <w:lang w:val="pl-PL" w:eastAsia="pl-PL" w:bidi="pl-PL"/>
      </w:rPr>
    </w:lvl>
    <w:lvl w:ilvl="8" w:tplc="414C95C4">
      <w:numFmt w:val="bullet"/>
      <w:lvlText w:val="•"/>
      <w:lvlJc w:val="left"/>
      <w:pPr>
        <w:ind w:left="8273" w:hanging="348"/>
      </w:pPr>
      <w:rPr>
        <w:rFonts w:hint="default"/>
        <w:lang w:val="pl-PL" w:eastAsia="pl-PL" w:bidi="pl-PL"/>
      </w:rPr>
    </w:lvl>
  </w:abstractNum>
  <w:abstractNum w:abstractNumId="5">
    <w:nsid w:val="5F20074B"/>
    <w:multiLevelType w:val="hybridMultilevel"/>
    <w:tmpl w:val="21C25EDE"/>
    <w:lvl w:ilvl="0" w:tplc="99561C1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2029"/>
    <w:multiLevelType w:val="hybridMultilevel"/>
    <w:tmpl w:val="F9CE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11F83"/>
    <w:multiLevelType w:val="hybridMultilevel"/>
    <w:tmpl w:val="405EE468"/>
    <w:lvl w:ilvl="0" w:tplc="253023F2">
      <w:start w:val="1"/>
      <w:numFmt w:val="decimal"/>
      <w:lvlText w:val="%1."/>
      <w:lvlJc w:val="left"/>
      <w:pPr>
        <w:ind w:left="675" w:hanging="346"/>
      </w:pPr>
      <w:rPr>
        <w:rFonts w:ascii="Calibri" w:eastAsia="Calibri" w:hAnsi="Calibri" w:cs="Calibri" w:hint="default"/>
        <w:spacing w:val="-1"/>
        <w:w w:val="98"/>
        <w:sz w:val="24"/>
        <w:szCs w:val="24"/>
        <w:lang w:val="pl-PL" w:eastAsia="pl-PL" w:bidi="pl-PL"/>
      </w:rPr>
    </w:lvl>
    <w:lvl w:ilvl="1" w:tplc="4E7A05C6">
      <w:numFmt w:val="bullet"/>
      <w:lvlText w:val="•"/>
      <w:lvlJc w:val="left"/>
      <w:pPr>
        <w:ind w:left="1628" w:hanging="346"/>
      </w:pPr>
      <w:rPr>
        <w:rFonts w:hint="default"/>
        <w:lang w:val="pl-PL" w:eastAsia="pl-PL" w:bidi="pl-PL"/>
      </w:rPr>
    </w:lvl>
    <w:lvl w:ilvl="2" w:tplc="D1A8C7EA">
      <w:numFmt w:val="bullet"/>
      <w:lvlText w:val="•"/>
      <w:lvlJc w:val="left"/>
      <w:pPr>
        <w:ind w:left="2576" w:hanging="346"/>
      </w:pPr>
      <w:rPr>
        <w:rFonts w:hint="default"/>
        <w:lang w:val="pl-PL" w:eastAsia="pl-PL" w:bidi="pl-PL"/>
      </w:rPr>
    </w:lvl>
    <w:lvl w:ilvl="3" w:tplc="FCDC4742">
      <w:numFmt w:val="bullet"/>
      <w:lvlText w:val="•"/>
      <w:lvlJc w:val="left"/>
      <w:pPr>
        <w:ind w:left="3524" w:hanging="346"/>
      </w:pPr>
      <w:rPr>
        <w:rFonts w:hint="default"/>
        <w:lang w:val="pl-PL" w:eastAsia="pl-PL" w:bidi="pl-PL"/>
      </w:rPr>
    </w:lvl>
    <w:lvl w:ilvl="4" w:tplc="400A144A">
      <w:numFmt w:val="bullet"/>
      <w:lvlText w:val="•"/>
      <w:lvlJc w:val="left"/>
      <w:pPr>
        <w:ind w:left="4472" w:hanging="346"/>
      </w:pPr>
      <w:rPr>
        <w:rFonts w:hint="default"/>
        <w:lang w:val="pl-PL" w:eastAsia="pl-PL" w:bidi="pl-PL"/>
      </w:rPr>
    </w:lvl>
    <w:lvl w:ilvl="5" w:tplc="C3C4CA7C">
      <w:numFmt w:val="bullet"/>
      <w:lvlText w:val="•"/>
      <w:lvlJc w:val="left"/>
      <w:pPr>
        <w:ind w:left="5420" w:hanging="346"/>
      </w:pPr>
      <w:rPr>
        <w:rFonts w:hint="default"/>
        <w:lang w:val="pl-PL" w:eastAsia="pl-PL" w:bidi="pl-PL"/>
      </w:rPr>
    </w:lvl>
    <w:lvl w:ilvl="6" w:tplc="B5483850">
      <w:numFmt w:val="bullet"/>
      <w:lvlText w:val="•"/>
      <w:lvlJc w:val="left"/>
      <w:pPr>
        <w:ind w:left="6368" w:hanging="346"/>
      </w:pPr>
      <w:rPr>
        <w:rFonts w:hint="default"/>
        <w:lang w:val="pl-PL" w:eastAsia="pl-PL" w:bidi="pl-PL"/>
      </w:rPr>
    </w:lvl>
    <w:lvl w:ilvl="7" w:tplc="AEEE628E">
      <w:numFmt w:val="bullet"/>
      <w:lvlText w:val="•"/>
      <w:lvlJc w:val="left"/>
      <w:pPr>
        <w:ind w:left="7317" w:hanging="346"/>
      </w:pPr>
      <w:rPr>
        <w:rFonts w:hint="default"/>
        <w:lang w:val="pl-PL" w:eastAsia="pl-PL" w:bidi="pl-PL"/>
      </w:rPr>
    </w:lvl>
    <w:lvl w:ilvl="8" w:tplc="67FED1F8">
      <w:numFmt w:val="bullet"/>
      <w:lvlText w:val="•"/>
      <w:lvlJc w:val="left"/>
      <w:pPr>
        <w:ind w:left="8265" w:hanging="346"/>
      </w:pPr>
      <w:rPr>
        <w:rFonts w:hint="default"/>
        <w:lang w:val="pl-PL" w:eastAsia="pl-PL" w:bidi="pl-PL"/>
      </w:rPr>
    </w:lvl>
  </w:abstractNum>
  <w:abstractNum w:abstractNumId="8">
    <w:nsid w:val="6DE40683"/>
    <w:multiLevelType w:val="hybridMultilevel"/>
    <w:tmpl w:val="FDD2E44E"/>
    <w:lvl w:ilvl="0" w:tplc="2920391E">
      <w:start w:val="4"/>
      <w:numFmt w:val="decimal"/>
      <w:lvlText w:val="%1."/>
      <w:lvlJc w:val="left"/>
      <w:pPr>
        <w:ind w:left="634" w:hanging="339"/>
        <w:jc w:val="right"/>
      </w:pPr>
      <w:rPr>
        <w:rFonts w:ascii="Calibri" w:eastAsia="Calibri" w:hAnsi="Calibri" w:cs="Calibri" w:hint="default"/>
        <w:spacing w:val="-1"/>
        <w:w w:val="93"/>
        <w:sz w:val="24"/>
        <w:szCs w:val="24"/>
        <w:lang w:val="pl-PL" w:eastAsia="pl-PL" w:bidi="pl-PL"/>
      </w:rPr>
    </w:lvl>
    <w:lvl w:ilvl="1" w:tplc="8578B46C">
      <w:numFmt w:val="bullet"/>
      <w:lvlText w:val="•"/>
      <w:lvlJc w:val="left"/>
      <w:pPr>
        <w:ind w:left="1592" w:hanging="339"/>
      </w:pPr>
      <w:rPr>
        <w:rFonts w:hint="default"/>
        <w:lang w:val="pl-PL" w:eastAsia="pl-PL" w:bidi="pl-PL"/>
      </w:rPr>
    </w:lvl>
    <w:lvl w:ilvl="2" w:tplc="3DEAABF4">
      <w:numFmt w:val="bullet"/>
      <w:lvlText w:val="•"/>
      <w:lvlJc w:val="left"/>
      <w:pPr>
        <w:ind w:left="2544" w:hanging="339"/>
      </w:pPr>
      <w:rPr>
        <w:rFonts w:hint="default"/>
        <w:lang w:val="pl-PL" w:eastAsia="pl-PL" w:bidi="pl-PL"/>
      </w:rPr>
    </w:lvl>
    <w:lvl w:ilvl="3" w:tplc="4C80348C">
      <w:numFmt w:val="bullet"/>
      <w:lvlText w:val="•"/>
      <w:lvlJc w:val="left"/>
      <w:pPr>
        <w:ind w:left="3496" w:hanging="339"/>
      </w:pPr>
      <w:rPr>
        <w:rFonts w:hint="default"/>
        <w:lang w:val="pl-PL" w:eastAsia="pl-PL" w:bidi="pl-PL"/>
      </w:rPr>
    </w:lvl>
    <w:lvl w:ilvl="4" w:tplc="3F60B6BA">
      <w:numFmt w:val="bullet"/>
      <w:lvlText w:val="•"/>
      <w:lvlJc w:val="left"/>
      <w:pPr>
        <w:ind w:left="4448" w:hanging="339"/>
      </w:pPr>
      <w:rPr>
        <w:rFonts w:hint="default"/>
        <w:lang w:val="pl-PL" w:eastAsia="pl-PL" w:bidi="pl-PL"/>
      </w:rPr>
    </w:lvl>
    <w:lvl w:ilvl="5" w:tplc="6C4297AC">
      <w:numFmt w:val="bullet"/>
      <w:lvlText w:val="•"/>
      <w:lvlJc w:val="left"/>
      <w:pPr>
        <w:ind w:left="5400" w:hanging="339"/>
      </w:pPr>
      <w:rPr>
        <w:rFonts w:hint="default"/>
        <w:lang w:val="pl-PL" w:eastAsia="pl-PL" w:bidi="pl-PL"/>
      </w:rPr>
    </w:lvl>
    <w:lvl w:ilvl="6" w:tplc="4150F8A6">
      <w:numFmt w:val="bullet"/>
      <w:lvlText w:val="•"/>
      <w:lvlJc w:val="left"/>
      <w:pPr>
        <w:ind w:left="6352" w:hanging="339"/>
      </w:pPr>
      <w:rPr>
        <w:rFonts w:hint="default"/>
        <w:lang w:val="pl-PL" w:eastAsia="pl-PL" w:bidi="pl-PL"/>
      </w:rPr>
    </w:lvl>
    <w:lvl w:ilvl="7" w:tplc="891EC3FC">
      <w:numFmt w:val="bullet"/>
      <w:lvlText w:val="•"/>
      <w:lvlJc w:val="left"/>
      <w:pPr>
        <w:ind w:left="7305" w:hanging="339"/>
      </w:pPr>
      <w:rPr>
        <w:rFonts w:hint="default"/>
        <w:lang w:val="pl-PL" w:eastAsia="pl-PL" w:bidi="pl-PL"/>
      </w:rPr>
    </w:lvl>
    <w:lvl w:ilvl="8" w:tplc="46FA5666">
      <w:numFmt w:val="bullet"/>
      <w:lvlText w:val="•"/>
      <w:lvlJc w:val="left"/>
      <w:pPr>
        <w:ind w:left="8257" w:hanging="33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F41"/>
    <w:rsid w:val="00065EDE"/>
    <w:rsid w:val="000E6CA4"/>
    <w:rsid w:val="00192EFF"/>
    <w:rsid w:val="002821D7"/>
    <w:rsid w:val="002D67A9"/>
    <w:rsid w:val="005F140A"/>
    <w:rsid w:val="00725A69"/>
    <w:rsid w:val="00853C52"/>
    <w:rsid w:val="00A26304"/>
    <w:rsid w:val="00AC6C12"/>
    <w:rsid w:val="00B42CC6"/>
    <w:rsid w:val="00BB51C4"/>
    <w:rsid w:val="00BC0395"/>
    <w:rsid w:val="00C05546"/>
    <w:rsid w:val="00C15F41"/>
    <w:rsid w:val="00C62D0F"/>
    <w:rsid w:val="00DA15CB"/>
    <w:rsid w:val="00DD07AF"/>
    <w:rsid w:val="00F4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5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15F41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F41"/>
    <w:rPr>
      <w:rFonts w:ascii="Calibri" w:eastAsia="Calibri" w:hAnsi="Calibri" w:cs="Calibri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C15F41"/>
    <w:pPr>
      <w:spacing w:line="340" w:lineRule="exact"/>
      <w:ind w:left="1842" w:right="291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C15F41"/>
    <w:pPr>
      <w:ind w:right="1190"/>
      <w:jc w:val="right"/>
      <w:outlineLvl w:val="2"/>
    </w:pPr>
    <w:rPr>
      <w:rFonts w:ascii="Cambria" w:eastAsia="Cambria" w:hAnsi="Cambria" w:cs="Cambria"/>
      <w:sz w:val="28"/>
      <w:szCs w:val="28"/>
    </w:rPr>
  </w:style>
  <w:style w:type="paragraph" w:styleId="Akapitzlist">
    <w:name w:val="List Paragraph"/>
    <w:basedOn w:val="Normalny"/>
    <w:uiPriority w:val="34"/>
    <w:qFormat/>
    <w:rsid w:val="00C15F41"/>
    <w:pPr>
      <w:ind w:left="445" w:hanging="347"/>
      <w:jc w:val="both"/>
    </w:pPr>
  </w:style>
  <w:style w:type="paragraph" w:styleId="Bezodstpw">
    <w:name w:val="No Spacing"/>
    <w:uiPriority w:val="1"/>
    <w:qFormat/>
    <w:rsid w:val="00C15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15F4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C15F41"/>
  </w:style>
  <w:style w:type="paragraph" w:styleId="Stopka">
    <w:name w:val="footer"/>
    <w:basedOn w:val="Normalny"/>
    <w:link w:val="StopkaZnak"/>
    <w:uiPriority w:val="99"/>
    <w:unhideWhenUsed/>
    <w:rsid w:val="00192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EFF"/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Sekuter</cp:lastModifiedBy>
  <cp:revision>8</cp:revision>
  <cp:lastPrinted>2020-05-28T07:15:00Z</cp:lastPrinted>
  <dcterms:created xsi:type="dcterms:W3CDTF">2020-05-28T06:50:00Z</dcterms:created>
  <dcterms:modified xsi:type="dcterms:W3CDTF">2020-05-28T07:18:00Z</dcterms:modified>
</cp:coreProperties>
</file>