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D5" w:rsidRDefault="00FF7BD5" w:rsidP="00FF7BD5">
      <w:pPr>
        <w:spacing w:after="0" w:line="360" w:lineRule="auto"/>
        <w:ind w:left="708" w:firstLine="35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FF7BD5" w:rsidRDefault="00FF7BD5" w:rsidP="00FF7BD5">
      <w:pPr>
        <w:spacing w:after="0" w:line="360" w:lineRule="auto"/>
        <w:ind w:left="4245" w:firstLine="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Regulaminu  funkcjonowania i zasad korzystania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  <w:t>z  Rawskiego Centrum  Organizacji Pozarządowych                  w Rawie Mazowieckiej</w:t>
      </w:r>
    </w:p>
    <w:p w:rsidR="00FF7BD5" w:rsidRDefault="00FF7BD5" w:rsidP="00FF7BD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F7BD5" w:rsidRDefault="00FF7BD5" w:rsidP="00FF7BD5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Porozumienie Nr …./……..</w:t>
      </w:r>
    </w:p>
    <w:p w:rsidR="00FF7BD5" w:rsidRDefault="00FF7BD5" w:rsidP="00FF7B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zawarte w dniu … …………. w Rawie Mazowieckiej pomiędzy:</w:t>
      </w:r>
    </w:p>
    <w:p w:rsidR="00FF7BD5" w:rsidRDefault="00FF7BD5" w:rsidP="00FF7B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Miastem Rawa Mazowiecka, </w:t>
      </w:r>
      <w:r>
        <w:rPr>
          <w:rFonts w:ascii="Times New Roman" w:hAnsi="Times New Roman"/>
          <w:sz w:val="24"/>
          <w:szCs w:val="24"/>
        </w:rPr>
        <w:t xml:space="preserve">reprezentowanym przez </w:t>
      </w:r>
      <w:r>
        <w:rPr>
          <w:rFonts w:ascii="Times New Roman" w:hAnsi="Times New Roman"/>
          <w:b/>
          <w:sz w:val="24"/>
          <w:szCs w:val="24"/>
        </w:rPr>
        <w:t>Burmistrza Miasta Rawa Mazowiecka - Pana Piotra Irlę,</w:t>
      </w:r>
      <w:r>
        <w:rPr>
          <w:rFonts w:ascii="Times New Roman" w:hAnsi="Times New Roman"/>
          <w:sz w:val="24"/>
          <w:szCs w:val="24"/>
        </w:rPr>
        <w:t xml:space="preserve"> zwanym dalej </w:t>
      </w:r>
      <w:r>
        <w:rPr>
          <w:rFonts w:ascii="Times New Roman" w:hAnsi="Times New Roman"/>
          <w:b/>
          <w:sz w:val="24"/>
          <w:szCs w:val="24"/>
        </w:rPr>
        <w:t>,,Miastem”</w:t>
      </w:r>
    </w:p>
    <w:p w:rsidR="00FF7BD5" w:rsidRDefault="00FF7BD5" w:rsidP="00FF7BD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</w:p>
    <w:p w:rsidR="00FF7BD5" w:rsidRDefault="00FF7BD5" w:rsidP="00FF7BD5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Organizacją (grupą inicjatywną), </w:t>
      </w:r>
      <w:r w:rsidRPr="00DB4264">
        <w:rPr>
          <w:rFonts w:ascii="Times New Roman" w:hAnsi="Times New Roman"/>
          <w:sz w:val="24"/>
          <w:szCs w:val="24"/>
        </w:rPr>
        <w:t xml:space="preserve">zwaną dalej </w:t>
      </w:r>
      <w:r>
        <w:rPr>
          <w:rFonts w:ascii="Times New Roman" w:hAnsi="Times New Roman"/>
          <w:sz w:val="24"/>
          <w:szCs w:val="24"/>
        </w:rPr>
        <w:t>O</w:t>
      </w:r>
      <w:r w:rsidRPr="00DB4264">
        <w:rPr>
          <w:rFonts w:ascii="Times New Roman" w:hAnsi="Times New Roman"/>
          <w:sz w:val="24"/>
          <w:szCs w:val="24"/>
        </w:rPr>
        <w:t>rganizacją z siedzibą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7BD5" w:rsidRDefault="00FF7BD5" w:rsidP="00FF7BD5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</w:t>
      </w:r>
    </w:p>
    <w:p w:rsidR="00FF7BD5" w:rsidRDefault="00FF7BD5" w:rsidP="00FF7BD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Rawa Mazowiecka ul. …………………………………..</w:t>
      </w:r>
    </w:p>
    <w:p w:rsidR="00FF7BD5" w:rsidRDefault="00FF7BD5" w:rsidP="00FF7BD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zarejestrowaną w KRS</w:t>
      </w:r>
      <w:r w:rsidRPr="00EF5FAE">
        <w:rPr>
          <w:rFonts w:ascii="Times New Roman" w:hAnsi="Times New Roman"/>
          <w:sz w:val="24"/>
          <w:szCs w:val="24"/>
        </w:rPr>
        <w:t>/</w:t>
      </w:r>
      <w:r w:rsidRPr="00277ACF">
        <w:rPr>
          <w:rFonts w:ascii="Times New Roman" w:hAnsi="Times New Roman"/>
          <w:sz w:val="24"/>
          <w:szCs w:val="24"/>
        </w:rPr>
        <w:t xml:space="preserve">UM </w:t>
      </w: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FF7BD5" w:rsidRDefault="00FF7BD5" w:rsidP="00FF7BD5">
      <w:pPr>
        <w:spacing w:line="360" w:lineRule="auto"/>
        <w:ind w:left="708" w:firstLine="708"/>
        <w:contextualSpacing/>
        <w:rPr>
          <w:rFonts w:ascii="Times New Roman" w:hAnsi="Times New Roman"/>
          <w:sz w:val="24"/>
          <w:szCs w:val="24"/>
          <w:vertAlign w:val="superscript"/>
        </w:rPr>
      </w:pPr>
    </w:p>
    <w:p w:rsidR="00FF7BD5" w:rsidRDefault="00FF7BD5" w:rsidP="00FF7BD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reprezentowaną przez: </w:t>
      </w:r>
    </w:p>
    <w:p w:rsidR="00FF7BD5" w:rsidRDefault="00FF7BD5" w:rsidP="00FF7BD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FF7BD5" w:rsidRDefault="00FF7BD5" w:rsidP="00FF7BD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F7BD5" w:rsidRDefault="00FF7BD5" w:rsidP="00FF7BD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F7BD5" w:rsidRDefault="00FF7BD5" w:rsidP="00FF7BD5">
      <w:pPr>
        <w:spacing w:line="36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Telefon, e-mail</w:t>
      </w:r>
    </w:p>
    <w:p w:rsidR="00FF7BD5" w:rsidRDefault="00FF7BD5" w:rsidP="00FF7BD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FF7BD5" w:rsidRDefault="00FF7BD5" w:rsidP="00FF7BD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F7BD5" w:rsidRDefault="00FF7BD5" w:rsidP="00FF7BD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F7BD5" w:rsidRDefault="00FF7BD5" w:rsidP="00FF7BD5">
      <w:pPr>
        <w:spacing w:line="36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Telefon, e-mail</w:t>
      </w:r>
    </w:p>
    <w:p w:rsidR="00FF7BD5" w:rsidRDefault="00FF7BD5" w:rsidP="00FF7BD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FF7BD5" w:rsidRPr="00DB4264" w:rsidRDefault="00FF7BD5" w:rsidP="00FF7BD5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939CB">
        <w:rPr>
          <w:rFonts w:ascii="Times New Roman" w:hAnsi="Times New Roman"/>
          <w:sz w:val="24"/>
          <w:szCs w:val="24"/>
        </w:rPr>
        <w:t>o następującej treści</w:t>
      </w:r>
      <w:r>
        <w:rPr>
          <w:rFonts w:ascii="Times New Roman" w:hAnsi="Times New Roman"/>
          <w:sz w:val="24"/>
          <w:szCs w:val="24"/>
        </w:rPr>
        <w:t>:</w:t>
      </w:r>
    </w:p>
    <w:p w:rsidR="00FF7BD5" w:rsidRPr="00D6591F" w:rsidRDefault="00FF7BD5" w:rsidP="00FF7BD5">
      <w:pPr>
        <w:jc w:val="center"/>
        <w:rPr>
          <w:rFonts w:cs="Arial"/>
          <w:sz w:val="24"/>
        </w:rPr>
      </w:pPr>
      <w:r w:rsidRPr="00D6591F">
        <w:rPr>
          <w:rFonts w:cs="Arial"/>
          <w:sz w:val="24"/>
        </w:rPr>
        <w:t>§ 1</w:t>
      </w:r>
    </w:p>
    <w:p w:rsidR="00FF7BD5" w:rsidRDefault="00FF7BD5" w:rsidP="00FF7BD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porozumienia jest:</w:t>
      </w:r>
    </w:p>
    <w:p w:rsidR="00FF7BD5" w:rsidRDefault="00FF7BD5" w:rsidP="00FF7BD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D6591F">
        <w:rPr>
          <w:rFonts w:ascii="Times New Roman" w:hAnsi="Times New Roman"/>
          <w:sz w:val="24"/>
          <w:szCs w:val="24"/>
        </w:rPr>
        <w:t>dostępnianie</w:t>
      </w:r>
      <w:r>
        <w:rPr>
          <w:rFonts w:ascii="Times New Roman" w:hAnsi="Times New Roman"/>
          <w:sz w:val="24"/>
          <w:szCs w:val="24"/>
        </w:rPr>
        <w:t xml:space="preserve"> organizacji </w:t>
      </w:r>
      <w:r w:rsidRPr="00D6591F">
        <w:rPr>
          <w:rFonts w:ascii="Times New Roman" w:hAnsi="Times New Roman"/>
          <w:sz w:val="24"/>
          <w:szCs w:val="24"/>
        </w:rPr>
        <w:t xml:space="preserve"> pomieszczenia i sprzętu</w:t>
      </w:r>
      <w:r w:rsidRPr="00D659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Rawskiego Centrum Organizacji Pozarządowych, zwanego dalej Centrum,</w:t>
      </w:r>
    </w:p>
    <w:p w:rsidR="00FF7BD5" w:rsidRPr="00D6591F" w:rsidRDefault="00FF7BD5" w:rsidP="00FF7BD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umożliwienie organizacji korzystania z oferty szkoleniowej Centrum.</w:t>
      </w:r>
      <w:r w:rsidRPr="00D6591F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FF7BD5" w:rsidRPr="00FC4B79" w:rsidRDefault="00FF7BD5" w:rsidP="00FF7B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B79">
        <w:rPr>
          <w:rFonts w:ascii="Times New Roman" w:hAnsi="Times New Roman"/>
          <w:sz w:val="24"/>
          <w:szCs w:val="24"/>
        </w:rPr>
        <w:t xml:space="preserve">2   Porozumienie ważne jest  </w:t>
      </w:r>
      <w:r>
        <w:rPr>
          <w:rFonts w:ascii="Times New Roman" w:hAnsi="Times New Roman"/>
          <w:sz w:val="24"/>
          <w:szCs w:val="24"/>
        </w:rPr>
        <w:t>bezterminowo, z zastrzeżeniem ust.5</w:t>
      </w:r>
    </w:p>
    <w:p w:rsidR="00FF7BD5" w:rsidRDefault="00FF7BD5" w:rsidP="00FF7B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3. Organizacja </w:t>
      </w:r>
      <w:r>
        <w:rPr>
          <w:rFonts w:ascii="Times New Roman" w:hAnsi="Times New Roman"/>
          <w:sz w:val="24"/>
          <w:szCs w:val="24"/>
        </w:rPr>
        <w:t xml:space="preserve">przejmuje odpowiedzialność cywilną za działania podejmowane przez siebie na terenie </w:t>
      </w:r>
      <w:r>
        <w:rPr>
          <w:rFonts w:ascii="Times New Roman" w:hAnsi="Times New Roman"/>
          <w:bCs/>
          <w:sz w:val="24"/>
          <w:szCs w:val="24"/>
        </w:rPr>
        <w:t>Centrum.</w:t>
      </w:r>
    </w:p>
    <w:p w:rsidR="00FF7BD5" w:rsidRDefault="00FF7BD5" w:rsidP="00FF7B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Organizacja oświadcza, że zapoznała się z Regulaminem Funkcjonowania i zasadami korzystania z Centrum i zobowiązuje się do przestrzegania tych zasad pod rygorem rozwiązania Porozumienia bez wypowiedzenia.</w:t>
      </w:r>
    </w:p>
    <w:p w:rsidR="00FF7BD5" w:rsidRDefault="00FF7BD5" w:rsidP="00FF7B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 przypadku nieprzestrzegania przez Organizację zasad korzystania z Centrum Miasto wezwie Organizację do zaprzestania naruszeń tych zasad w wyznaczonym terminie, a po jego bezskutecznym upływie jest uprawnione do rozwiązania porozumienia ze skutkiem natychmiastowym.</w:t>
      </w:r>
    </w:p>
    <w:p w:rsidR="00FF7BD5" w:rsidRDefault="00FF7BD5" w:rsidP="00FF7B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W przypadku rozwiązania porozumienia, o którym mowa w ust. 5 Organizacja jest obowiązana do opuszczenia Centrum wraz z osobami je reprezentującymi i osobami przez nie zaproszonymi i rozliczenia się z udostępnionego jej sprzętu.</w:t>
      </w:r>
    </w:p>
    <w:p w:rsidR="00FF7BD5" w:rsidRDefault="00FF7BD5" w:rsidP="00FF7B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W sprawach nieuregulowanych niniejszym Porozumieniem stosuje się przepisy </w:t>
      </w:r>
      <w:r>
        <w:rPr>
          <w:rFonts w:ascii="Times New Roman" w:hAnsi="Times New Roman"/>
          <w:bCs/>
          <w:sz w:val="24"/>
          <w:szCs w:val="24"/>
        </w:rPr>
        <w:t>Kodeksu Cywilnego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F7BD5" w:rsidRDefault="00FF7BD5" w:rsidP="00FF7B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Porozumienie sporządzono w dwóch jednobrzmiących egzemplarzach, po jednym dla każdej ze stron.</w:t>
      </w:r>
    </w:p>
    <w:p w:rsidR="00FF7BD5" w:rsidRDefault="00FF7BD5" w:rsidP="00FF7BD5">
      <w:pPr>
        <w:spacing w:before="24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FF7BD5" w:rsidRDefault="00FF7BD5" w:rsidP="00FF7BD5">
      <w:pPr>
        <w:spacing w:before="24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F7BD5" w:rsidRDefault="00FF7BD5" w:rsidP="00FF7BD5">
      <w:pPr>
        <w:spacing w:before="240" w:line="360" w:lineRule="auto"/>
        <w:ind w:firstLine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F7BD5" w:rsidRDefault="00FF7BD5" w:rsidP="00FF7BD5">
      <w:pPr>
        <w:spacing w:before="240" w:line="36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 xml:space="preserve">        </w:t>
      </w:r>
      <w:r w:rsidRPr="00DB4264">
        <w:rPr>
          <w:rFonts w:ascii="Times New Roman" w:hAnsi="Times New Roman"/>
          <w:b/>
          <w:sz w:val="28"/>
          <w:szCs w:val="24"/>
        </w:rPr>
        <w:t xml:space="preserve"> </w:t>
      </w:r>
      <w:r w:rsidRPr="00DB4264">
        <w:rPr>
          <w:rFonts w:ascii="Times New Roman" w:hAnsi="Times New Roman"/>
          <w:b/>
          <w:szCs w:val="20"/>
        </w:rPr>
        <w:t>Miasto</w:t>
      </w:r>
      <w:r w:rsidRPr="00DB4264">
        <w:rPr>
          <w:rFonts w:ascii="Times New Roman" w:hAnsi="Times New Roman"/>
          <w:b/>
          <w:szCs w:val="20"/>
        </w:rPr>
        <w:tab/>
      </w:r>
      <w:r w:rsidRPr="00DB4264"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DB4264">
        <w:rPr>
          <w:rFonts w:ascii="Times New Roman" w:hAnsi="Times New Roman"/>
          <w:szCs w:val="20"/>
        </w:rPr>
        <w:t xml:space="preserve">   </w:t>
      </w:r>
      <w:r>
        <w:rPr>
          <w:rFonts w:ascii="Times New Roman" w:hAnsi="Times New Roman"/>
          <w:szCs w:val="20"/>
        </w:rPr>
        <w:t xml:space="preserve">         </w:t>
      </w:r>
      <w:r w:rsidRPr="00DB4264">
        <w:rPr>
          <w:rFonts w:ascii="Times New Roman" w:hAnsi="Times New Roman"/>
          <w:b/>
          <w:szCs w:val="20"/>
        </w:rPr>
        <w:t>Organizacja</w:t>
      </w:r>
    </w:p>
    <w:p w:rsidR="00FF7BD5" w:rsidRDefault="00FF7BD5" w:rsidP="00FF7BD5">
      <w:pPr>
        <w:spacing w:before="240" w:line="36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</w:p>
    <w:p w:rsidR="00FF7BD5" w:rsidRDefault="00FF7BD5" w:rsidP="00FF7BD5">
      <w:pPr>
        <w:spacing w:before="240" w:line="360" w:lineRule="auto"/>
        <w:ind w:firstLine="708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</w:t>
      </w:r>
    </w:p>
    <w:p w:rsidR="00FF7BD5" w:rsidRDefault="00FF7BD5" w:rsidP="00FF7BD5">
      <w:pPr>
        <w:spacing w:before="24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</w:p>
    <w:p w:rsidR="00FF7BD5" w:rsidRDefault="00FF7BD5" w:rsidP="00FF7BD5">
      <w:pPr>
        <w:spacing w:before="24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</w:p>
    <w:p w:rsidR="00FF7BD5" w:rsidRDefault="00FF7BD5" w:rsidP="00FF7BD5">
      <w:pPr>
        <w:spacing w:before="24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F7BD5" w:rsidRDefault="00FF7BD5" w:rsidP="00FF7BD5">
      <w:pPr>
        <w:spacing w:before="24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F7BD5" w:rsidRDefault="00FF7BD5" w:rsidP="00FF7BD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Porozumienie podpisują osoby uprawnione do reprezentowania Organizacji (figurujący w akcie rejestracyjnym) lub inna osoba, której udzielono pisemnego pełnomocnictwa do reprezentowania Organizacji. </w:t>
      </w:r>
      <w:r>
        <w:rPr>
          <w:rFonts w:ascii="Times New Roman" w:hAnsi="Times New Roman"/>
          <w:sz w:val="20"/>
          <w:szCs w:val="20"/>
        </w:rPr>
        <w:br/>
        <w:t>W przypadku grup nieformalnych, porozumienie podpisują członkowie grupy inicjatywnej.</w:t>
      </w:r>
    </w:p>
    <w:p w:rsidR="00FF7BD5" w:rsidRDefault="00FF7BD5" w:rsidP="00FF7BD5"/>
    <w:p w:rsidR="00481FAA" w:rsidRDefault="00481FAA"/>
    <w:sectPr w:rsidR="00481FAA" w:rsidSect="005210FB">
      <w:pgSz w:w="11906" w:h="16838"/>
      <w:pgMar w:top="851" w:right="851" w:bottom="851" w:left="198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C56"/>
    <w:multiLevelType w:val="hybridMultilevel"/>
    <w:tmpl w:val="E0944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C41D7"/>
    <w:multiLevelType w:val="multilevel"/>
    <w:tmpl w:val="53E6FB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7BD5"/>
    <w:rsid w:val="00481FAA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D5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Sekuter</dc:creator>
  <cp:keywords/>
  <dc:description/>
  <cp:lastModifiedBy>Sekuter</cp:lastModifiedBy>
  <cp:revision>2</cp:revision>
  <dcterms:created xsi:type="dcterms:W3CDTF">2020-05-26T06:54:00Z</dcterms:created>
  <dcterms:modified xsi:type="dcterms:W3CDTF">2020-05-26T06:54:00Z</dcterms:modified>
</cp:coreProperties>
</file>