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FB5A" w14:textId="77777777" w:rsidR="001D3DD5" w:rsidRDefault="001D3DD5" w:rsidP="00892A27">
      <w:pPr>
        <w:pStyle w:val="Nagwekspisutreci"/>
        <w:rPr>
          <w:color w:val="auto"/>
        </w:rPr>
      </w:pPr>
    </w:p>
    <w:p w14:paraId="127DDF50" w14:textId="5DF64630" w:rsidR="001D3DD5" w:rsidRDefault="001D3DD5" w:rsidP="001D3DD5">
      <w:pPr>
        <w:ind w:firstLine="708"/>
      </w:pPr>
      <w:r>
        <w:t xml:space="preserve">                                                   </w:t>
      </w:r>
      <w:r w:rsidR="00B567B1">
        <w:rPr>
          <w:noProof/>
        </w:rPr>
        <w:drawing>
          <wp:inline distT="0" distB="0" distL="0" distR="0" wp14:anchorId="2F28DBE3" wp14:editId="20F7D014">
            <wp:extent cx="1383665" cy="1526540"/>
            <wp:effectExtent l="0" t="0" r="698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665" cy="1526540"/>
                    </a:xfrm>
                    <a:prstGeom prst="rect">
                      <a:avLst/>
                    </a:prstGeom>
                    <a:noFill/>
                    <a:ln>
                      <a:noFill/>
                    </a:ln>
                  </pic:spPr>
                </pic:pic>
              </a:graphicData>
            </a:graphic>
          </wp:inline>
        </w:drawing>
      </w:r>
    </w:p>
    <w:p w14:paraId="01ECCCB8" w14:textId="77777777" w:rsidR="001D3DD5" w:rsidRDefault="001D3DD5" w:rsidP="001D3DD5">
      <w:pPr>
        <w:ind w:firstLine="708"/>
      </w:pPr>
    </w:p>
    <w:p w14:paraId="74765B59" w14:textId="77777777" w:rsidR="001D3DD5" w:rsidRDefault="001D3DD5" w:rsidP="001D3DD5">
      <w:pPr>
        <w:ind w:firstLine="708"/>
        <w:jc w:val="center"/>
      </w:pPr>
      <w:r>
        <w:br w:type="textWrapping" w:clear="all"/>
      </w:r>
    </w:p>
    <w:p w14:paraId="7B9B617D" w14:textId="77777777" w:rsidR="001D3DD5" w:rsidRDefault="001D3DD5" w:rsidP="001D3DD5">
      <w:pPr>
        <w:ind w:firstLine="708"/>
      </w:pPr>
    </w:p>
    <w:p w14:paraId="12F7E86E" w14:textId="77777777" w:rsidR="001D3DD5" w:rsidRDefault="001D3DD5" w:rsidP="001D3DD5">
      <w:pPr>
        <w:spacing w:after="0"/>
        <w:jc w:val="center"/>
        <w:rPr>
          <w:rFonts w:ascii="Times New Roman" w:hAnsi="Times New Roman"/>
          <w:sz w:val="48"/>
          <w:szCs w:val="48"/>
        </w:rPr>
      </w:pPr>
      <w:r>
        <w:rPr>
          <w:rFonts w:ascii="Times New Roman" w:hAnsi="Times New Roman"/>
          <w:sz w:val="48"/>
          <w:szCs w:val="48"/>
        </w:rPr>
        <w:t xml:space="preserve">Analiza stanu gospodarki odpadami komunalnymi na terenie </w:t>
      </w:r>
    </w:p>
    <w:p w14:paraId="5DF327A3" w14:textId="77777777" w:rsidR="00E32349" w:rsidRDefault="001D3DD5" w:rsidP="001D3DD5">
      <w:pPr>
        <w:spacing w:after="0"/>
        <w:jc w:val="center"/>
        <w:rPr>
          <w:rFonts w:ascii="Times New Roman" w:hAnsi="Times New Roman"/>
          <w:sz w:val="48"/>
          <w:szCs w:val="48"/>
        </w:rPr>
      </w:pPr>
      <w:r>
        <w:rPr>
          <w:rFonts w:ascii="Times New Roman" w:hAnsi="Times New Roman"/>
          <w:sz w:val="48"/>
          <w:szCs w:val="48"/>
        </w:rPr>
        <w:t xml:space="preserve">Miasta Rawa Mazowiecka </w:t>
      </w:r>
    </w:p>
    <w:p w14:paraId="4B9C8CB7" w14:textId="045C248F" w:rsidR="001D3DD5" w:rsidRDefault="001D3DD5" w:rsidP="001D3DD5">
      <w:pPr>
        <w:spacing w:after="0"/>
        <w:jc w:val="center"/>
        <w:rPr>
          <w:rFonts w:ascii="Times New Roman" w:hAnsi="Times New Roman"/>
          <w:sz w:val="48"/>
          <w:szCs w:val="48"/>
        </w:rPr>
      </w:pPr>
      <w:r>
        <w:rPr>
          <w:rFonts w:ascii="Times New Roman" w:hAnsi="Times New Roman"/>
          <w:sz w:val="48"/>
          <w:szCs w:val="48"/>
        </w:rPr>
        <w:t>za 2020 r.</w:t>
      </w:r>
    </w:p>
    <w:p w14:paraId="4FCF30A1" w14:textId="77777777" w:rsidR="001D3DD5" w:rsidRDefault="001D3DD5" w:rsidP="001D3DD5">
      <w:pPr>
        <w:spacing w:after="0"/>
        <w:jc w:val="center"/>
        <w:rPr>
          <w:rFonts w:ascii="Times New Roman" w:hAnsi="Times New Roman"/>
          <w:sz w:val="48"/>
          <w:szCs w:val="48"/>
        </w:rPr>
      </w:pPr>
    </w:p>
    <w:p w14:paraId="5A897CC2" w14:textId="77777777" w:rsidR="001D3DD5" w:rsidRDefault="001D3DD5" w:rsidP="001D3DD5">
      <w:pPr>
        <w:spacing w:after="0"/>
        <w:jc w:val="center"/>
        <w:rPr>
          <w:rFonts w:ascii="Times New Roman" w:hAnsi="Times New Roman"/>
          <w:sz w:val="48"/>
          <w:szCs w:val="48"/>
        </w:rPr>
      </w:pPr>
    </w:p>
    <w:p w14:paraId="67840A5F" w14:textId="77777777" w:rsidR="001D3DD5" w:rsidRDefault="001D3DD5" w:rsidP="001D3DD5">
      <w:pPr>
        <w:spacing w:after="0"/>
        <w:jc w:val="center"/>
        <w:rPr>
          <w:rFonts w:ascii="Times New Roman" w:hAnsi="Times New Roman"/>
          <w:sz w:val="48"/>
          <w:szCs w:val="48"/>
        </w:rPr>
      </w:pPr>
    </w:p>
    <w:p w14:paraId="4F8ECDEE" w14:textId="77777777" w:rsidR="001D3DD5" w:rsidRDefault="001D3DD5" w:rsidP="001D3DD5">
      <w:pPr>
        <w:spacing w:after="0"/>
        <w:jc w:val="center"/>
        <w:rPr>
          <w:rFonts w:ascii="Times New Roman" w:hAnsi="Times New Roman"/>
          <w:sz w:val="48"/>
          <w:szCs w:val="48"/>
        </w:rPr>
      </w:pPr>
    </w:p>
    <w:p w14:paraId="347F011F" w14:textId="77777777" w:rsidR="001D3DD5" w:rsidRDefault="001D3DD5" w:rsidP="001D3DD5">
      <w:pPr>
        <w:pStyle w:val="Nagwekspisutreci"/>
        <w:rPr>
          <w:color w:val="auto"/>
        </w:rPr>
      </w:pPr>
    </w:p>
    <w:p w14:paraId="075ADE0D" w14:textId="77777777" w:rsidR="001D3DD5" w:rsidRDefault="001D3DD5" w:rsidP="001D3DD5"/>
    <w:p w14:paraId="44055FC1" w14:textId="77777777" w:rsidR="001D3DD5" w:rsidRDefault="001D3DD5" w:rsidP="001D3DD5"/>
    <w:p w14:paraId="6EE1DF19" w14:textId="77777777" w:rsidR="007A6DA8" w:rsidRDefault="007A6DA8" w:rsidP="001D3DD5">
      <w:pPr>
        <w:jc w:val="center"/>
      </w:pPr>
    </w:p>
    <w:p w14:paraId="1D5FE968" w14:textId="77777777" w:rsidR="007A6DA8" w:rsidRDefault="007A6DA8" w:rsidP="001D3DD5">
      <w:pPr>
        <w:jc w:val="center"/>
      </w:pPr>
    </w:p>
    <w:p w14:paraId="1D375073" w14:textId="6A38BAB7" w:rsidR="001D3DD5" w:rsidRDefault="001D3DD5" w:rsidP="001D3DD5">
      <w:pPr>
        <w:jc w:val="center"/>
      </w:pPr>
      <w:r>
        <w:t>Kwiecień 2021 r.</w:t>
      </w:r>
    </w:p>
    <w:p w14:paraId="131EF9A1" w14:textId="7B8AB65D" w:rsidR="00892A27" w:rsidRPr="00B567B1" w:rsidRDefault="00B567B1" w:rsidP="00B567B1">
      <w:pPr>
        <w:spacing w:after="160" w:line="259" w:lineRule="auto"/>
        <w:rPr>
          <w:rFonts w:ascii="Times New Roman" w:eastAsia="Times New Roman" w:hAnsi="Times New Roman" w:cs="Times New Roman"/>
          <w:b/>
          <w:bCs/>
          <w:sz w:val="28"/>
          <w:szCs w:val="28"/>
        </w:rPr>
      </w:pPr>
      <w:r w:rsidRPr="00B567B1">
        <w:rPr>
          <w:rFonts w:ascii="Times New Roman" w:hAnsi="Times New Roman" w:cs="Times New Roman"/>
        </w:rPr>
        <w:lastRenderedPageBreak/>
        <w:t>SPIS TREŚCI</w:t>
      </w:r>
    </w:p>
    <w:p w14:paraId="265B5208" w14:textId="77777777" w:rsidR="00892A27" w:rsidRDefault="00892A27" w:rsidP="00892A27"/>
    <w:p w14:paraId="1866CDC2" w14:textId="77777777" w:rsidR="00892A27" w:rsidRDefault="00892A27" w:rsidP="00892A27"/>
    <w:p w14:paraId="3AF03E94" w14:textId="77777777" w:rsidR="00892A27" w:rsidRDefault="00892A27" w:rsidP="00892A27">
      <w:pPr>
        <w:pStyle w:val="Spistreci1"/>
        <w:numPr>
          <w:ilvl w:val="0"/>
          <w:numId w:val="0"/>
        </w:numPr>
        <w:rPr>
          <w:rFonts w:ascii="Times New Roman" w:hAnsi="Times New Roman"/>
          <w:sz w:val="24"/>
          <w:szCs w:val="24"/>
        </w:rPr>
      </w:pPr>
      <w:r>
        <w:rPr>
          <w:rFonts w:ascii="Times New Roman" w:hAnsi="Times New Roman"/>
          <w:b/>
          <w:bCs/>
          <w:sz w:val="24"/>
          <w:szCs w:val="24"/>
        </w:rPr>
        <w:t>I.</w:t>
      </w:r>
      <w:r>
        <w:rPr>
          <w:rFonts w:ascii="Times New Roman" w:hAnsi="Times New Roman"/>
          <w:sz w:val="24"/>
          <w:szCs w:val="24"/>
        </w:rPr>
        <w:t xml:space="preserve"> </w:t>
      </w:r>
      <w:r>
        <w:rPr>
          <w:rFonts w:ascii="Times New Roman" w:hAnsi="Times New Roman"/>
        </w:rPr>
        <w:t xml:space="preserve">WSTĘP </w:t>
      </w:r>
      <w:r>
        <w:rPr>
          <w:rFonts w:ascii="Times New Roman" w:hAnsi="Times New Roman"/>
          <w:sz w:val="24"/>
          <w:szCs w:val="24"/>
        </w:rPr>
        <w:t>…………………………………………………………………………………..str. 3</w:t>
      </w:r>
    </w:p>
    <w:p w14:paraId="2D9D88F6" w14:textId="1F3BE7B4" w:rsidR="00892A27" w:rsidRDefault="00892A27" w:rsidP="00892A27">
      <w:pPr>
        <w:pStyle w:val="Spistreci1"/>
        <w:numPr>
          <w:ilvl w:val="0"/>
          <w:numId w:val="0"/>
        </w:numPr>
        <w:ind w:left="284"/>
        <w:rPr>
          <w:rFonts w:ascii="Times New Roman" w:hAnsi="Times New Roman"/>
          <w:sz w:val="24"/>
          <w:szCs w:val="24"/>
        </w:rPr>
      </w:pPr>
      <w:r>
        <w:rPr>
          <w:rFonts w:ascii="Times New Roman" w:hAnsi="Times New Roman"/>
          <w:sz w:val="24"/>
          <w:szCs w:val="24"/>
        </w:rPr>
        <w:t xml:space="preserve">1. Podstawa prawna i cel przygotowania „Analizy gospodarki odpadami </w:t>
      </w:r>
      <w:r w:rsidR="00505A12">
        <w:rPr>
          <w:rFonts w:ascii="Times New Roman" w:hAnsi="Times New Roman"/>
          <w:sz w:val="24"/>
          <w:szCs w:val="24"/>
        </w:rPr>
        <w:t>komunalnymi na terenie miasta Rawa Mazowiecka” ………………………………………</w:t>
      </w:r>
      <w:r>
        <w:rPr>
          <w:rFonts w:ascii="Times New Roman" w:hAnsi="Times New Roman"/>
          <w:sz w:val="24"/>
          <w:szCs w:val="24"/>
        </w:rPr>
        <w:t>……….……str. 3</w:t>
      </w:r>
    </w:p>
    <w:p w14:paraId="0F9C0D00" w14:textId="77777777" w:rsidR="00892A27" w:rsidRDefault="00892A27" w:rsidP="00892A27">
      <w:pPr>
        <w:pStyle w:val="Spistreci1"/>
        <w:numPr>
          <w:ilvl w:val="0"/>
          <w:numId w:val="0"/>
        </w:numPr>
        <w:ind w:left="284"/>
        <w:rPr>
          <w:rFonts w:ascii="Times New Roman" w:hAnsi="Times New Roman"/>
          <w:sz w:val="24"/>
          <w:szCs w:val="24"/>
        </w:rPr>
      </w:pPr>
      <w:r>
        <w:rPr>
          <w:rFonts w:ascii="Times New Roman" w:hAnsi="Times New Roman"/>
          <w:sz w:val="24"/>
          <w:szCs w:val="24"/>
        </w:rPr>
        <w:t>2. Zakres sporządzenia „Analizy stanu gospodarki odpadami" ……………….……... str.  3</w:t>
      </w:r>
    </w:p>
    <w:p w14:paraId="70AB8559" w14:textId="77777777" w:rsidR="00892A27" w:rsidRDefault="00892A27" w:rsidP="00892A27">
      <w:pPr>
        <w:pStyle w:val="Spistreci1"/>
        <w:numPr>
          <w:ilvl w:val="0"/>
          <w:numId w:val="0"/>
        </w:numPr>
        <w:rPr>
          <w:rFonts w:ascii="Times New Roman" w:hAnsi="Times New Roman"/>
          <w:sz w:val="24"/>
          <w:szCs w:val="24"/>
        </w:rPr>
      </w:pPr>
      <w:r>
        <w:rPr>
          <w:rFonts w:ascii="Times New Roman" w:hAnsi="Times New Roman"/>
          <w:b/>
          <w:bCs/>
          <w:sz w:val="24"/>
          <w:szCs w:val="24"/>
        </w:rPr>
        <w:t>II.</w:t>
      </w:r>
      <w:r>
        <w:rPr>
          <w:rFonts w:ascii="Times New Roman" w:hAnsi="Times New Roman"/>
          <w:sz w:val="24"/>
          <w:szCs w:val="24"/>
        </w:rPr>
        <w:t xml:space="preserve"> </w:t>
      </w:r>
      <w:r>
        <w:rPr>
          <w:rFonts w:ascii="Times New Roman" w:hAnsi="Times New Roman"/>
        </w:rPr>
        <w:t>ZAGADNIENIA OGÓLNE</w:t>
      </w:r>
      <w:r>
        <w:rPr>
          <w:rFonts w:ascii="Times New Roman" w:hAnsi="Times New Roman"/>
          <w:sz w:val="24"/>
          <w:szCs w:val="24"/>
        </w:rPr>
        <w:t xml:space="preserve"> …………………………………………………………….. str. 4</w:t>
      </w:r>
    </w:p>
    <w:p w14:paraId="7F27AB0D" w14:textId="77777777" w:rsidR="00892A27" w:rsidRDefault="00892A27" w:rsidP="00892A27">
      <w:pPr>
        <w:pStyle w:val="Spistreci1"/>
        <w:numPr>
          <w:ilvl w:val="0"/>
          <w:numId w:val="0"/>
        </w:numPr>
        <w:ind w:left="284"/>
        <w:rPr>
          <w:rFonts w:ascii="Times New Roman" w:hAnsi="Times New Roman"/>
          <w:sz w:val="24"/>
          <w:szCs w:val="24"/>
        </w:rPr>
      </w:pPr>
      <w:r>
        <w:rPr>
          <w:rFonts w:ascii="Times New Roman" w:hAnsi="Times New Roman"/>
          <w:sz w:val="24"/>
          <w:szCs w:val="24"/>
        </w:rPr>
        <w:t>1. Regulacje prawne …………………………………………………………………... str. 4</w:t>
      </w:r>
    </w:p>
    <w:p w14:paraId="2FDA1E84" w14:textId="77777777" w:rsidR="00892A27" w:rsidRDefault="00892A27" w:rsidP="00892A27">
      <w:pPr>
        <w:pStyle w:val="Spistreci1"/>
        <w:numPr>
          <w:ilvl w:val="0"/>
          <w:numId w:val="0"/>
        </w:numPr>
        <w:ind w:left="284"/>
        <w:rPr>
          <w:rFonts w:ascii="Times New Roman" w:hAnsi="Times New Roman"/>
          <w:sz w:val="24"/>
          <w:szCs w:val="24"/>
        </w:rPr>
      </w:pPr>
      <w:r>
        <w:rPr>
          <w:rFonts w:ascii="Times New Roman" w:hAnsi="Times New Roman"/>
          <w:sz w:val="24"/>
          <w:szCs w:val="24"/>
        </w:rPr>
        <w:t>2. System gospodarki odpadami na terenie Miasta Rawa Mazowiecka ……………..... str. 5</w:t>
      </w:r>
    </w:p>
    <w:p w14:paraId="5DD16D1E" w14:textId="77777777" w:rsidR="00892A27" w:rsidRDefault="00892A27" w:rsidP="00892A27">
      <w:pPr>
        <w:tabs>
          <w:tab w:val="left" w:pos="426"/>
          <w:tab w:val="left" w:pos="567"/>
          <w:tab w:val="left" w:pos="993"/>
        </w:tabs>
        <w:spacing w:after="0" w:line="240" w:lineRule="auto"/>
        <w:jc w:val="both"/>
        <w:rPr>
          <w:rFonts w:ascii="Times New Roman" w:hAnsi="Times New Roman"/>
        </w:rPr>
      </w:pPr>
      <w:r>
        <w:rPr>
          <w:rFonts w:ascii="Times New Roman" w:hAnsi="Times New Roman"/>
          <w:b/>
          <w:bCs/>
          <w:sz w:val="24"/>
          <w:szCs w:val="24"/>
        </w:rPr>
        <w:t>III.</w:t>
      </w:r>
      <w:r>
        <w:rPr>
          <w:rFonts w:ascii="Times New Roman" w:hAnsi="Times New Roman"/>
          <w:color w:val="FFFFFF" w:themeColor="background1"/>
          <w:sz w:val="24"/>
          <w:szCs w:val="24"/>
        </w:rPr>
        <w:t>.</w:t>
      </w:r>
      <w:r>
        <w:rPr>
          <w:rFonts w:ascii="Times New Roman" w:hAnsi="Times New Roman"/>
        </w:rPr>
        <w:t xml:space="preserve">MOŻLIWOŚCI PRZETWARZANIA ZMIESZANYCH ODPADÓW KOMUNALNYCH, ODPADOW ZIELONYCH ORAZ POZOSTAŁOŚCI Z SORTOWANIA I POZOSTAŁOŚCI </w:t>
      </w:r>
    </w:p>
    <w:p w14:paraId="4653F675" w14:textId="77777777" w:rsidR="00892A27" w:rsidRDefault="00892A27" w:rsidP="00892A27">
      <w:pPr>
        <w:tabs>
          <w:tab w:val="left" w:pos="426"/>
          <w:tab w:val="left" w:pos="567"/>
          <w:tab w:val="left" w:pos="993"/>
        </w:tabs>
        <w:spacing w:after="0" w:line="240" w:lineRule="auto"/>
        <w:rPr>
          <w:rFonts w:ascii="Times New Roman" w:hAnsi="Times New Roman"/>
        </w:rPr>
      </w:pPr>
      <w:r>
        <w:rPr>
          <w:rFonts w:ascii="Times New Roman" w:hAnsi="Times New Roman"/>
        </w:rPr>
        <w:t xml:space="preserve">Z MECHANICZNIO – BIOLOGICZNEGO PRZETWARZANIA ODPADOW KOMUNALNYCH PRZEZNACZONYCH DO SKŁADOWANIA……………………………………………………. </w:t>
      </w:r>
      <w:r>
        <w:rPr>
          <w:rFonts w:ascii="Times New Roman" w:hAnsi="Times New Roman"/>
          <w:sz w:val="24"/>
          <w:szCs w:val="24"/>
        </w:rPr>
        <w:t>str.7</w:t>
      </w:r>
    </w:p>
    <w:p w14:paraId="1E22C930" w14:textId="77777777" w:rsidR="00892A27" w:rsidRDefault="00892A27" w:rsidP="00892A27">
      <w:pPr>
        <w:spacing w:after="0" w:line="240" w:lineRule="auto"/>
        <w:rPr>
          <w:rFonts w:ascii="Times New Roman" w:hAnsi="Times New Roman"/>
          <w:sz w:val="24"/>
          <w:szCs w:val="24"/>
        </w:rPr>
      </w:pPr>
    </w:p>
    <w:p w14:paraId="378CF262" w14:textId="77777777" w:rsidR="00892A27" w:rsidRDefault="00892A27" w:rsidP="00892A27">
      <w:pPr>
        <w:pStyle w:val="Spistreci1"/>
        <w:numPr>
          <w:ilvl w:val="0"/>
          <w:numId w:val="0"/>
        </w:numPr>
        <w:rPr>
          <w:rFonts w:ascii="Times New Roman" w:hAnsi="Times New Roman"/>
          <w:sz w:val="24"/>
          <w:szCs w:val="24"/>
        </w:rPr>
      </w:pPr>
      <w:r>
        <w:rPr>
          <w:rFonts w:ascii="Times New Roman" w:hAnsi="Times New Roman"/>
          <w:b/>
          <w:bCs/>
        </w:rPr>
        <w:t>IV.</w:t>
      </w:r>
      <w:r>
        <w:rPr>
          <w:rFonts w:ascii="Times New Roman" w:hAnsi="Times New Roman"/>
        </w:rPr>
        <w:t xml:space="preserve"> POTRZEBY INWESTYCYJNE ZWIĄZANE Z GOSPODAROWANIEM ODPADAMI KOMUNALNYMI</w:t>
      </w:r>
      <w:r>
        <w:rPr>
          <w:rFonts w:ascii="Times New Roman" w:hAnsi="Times New Roman"/>
          <w:sz w:val="24"/>
          <w:szCs w:val="24"/>
        </w:rPr>
        <w:t xml:space="preserve"> ………………………………………………….…………………..…..str. 8  </w:t>
      </w:r>
    </w:p>
    <w:p w14:paraId="353B5911" w14:textId="77777777" w:rsidR="00892A27" w:rsidRDefault="00892A27" w:rsidP="00892A27">
      <w:pPr>
        <w:pStyle w:val="Spistreci1"/>
        <w:numPr>
          <w:ilvl w:val="0"/>
          <w:numId w:val="0"/>
        </w:numPr>
        <w:jc w:val="both"/>
        <w:rPr>
          <w:rFonts w:ascii="Times New Roman" w:hAnsi="Times New Roman"/>
        </w:rPr>
      </w:pPr>
      <w:r>
        <w:rPr>
          <w:rFonts w:ascii="Times New Roman" w:hAnsi="Times New Roman"/>
          <w:b/>
          <w:bCs/>
        </w:rPr>
        <w:t>V.</w:t>
      </w:r>
      <w:r>
        <w:rPr>
          <w:rFonts w:ascii="Times New Roman" w:hAnsi="Times New Roman"/>
        </w:rPr>
        <w:t xml:space="preserve"> KOSZTY PONIESIONE W ZWIĄZKU Z ODBIERANIEM, ODZYSKIEM, RECYKLINGIEM I UNIESZKODLIWIANIEM ODPADÓW KOMUNALNYCH...............................................……..str. 8 </w:t>
      </w:r>
    </w:p>
    <w:p w14:paraId="40D4B53F" w14:textId="77777777" w:rsidR="00892A27" w:rsidRDefault="00892A27" w:rsidP="00892A27">
      <w:pPr>
        <w:pStyle w:val="Spistreci1"/>
        <w:numPr>
          <w:ilvl w:val="0"/>
          <w:numId w:val="0"/>
        </w:numPr>
        <w:rPr>
          <w:rFonts w:ascii="Times New Roman" w:hAnsi="Times New Roman"/>
        </w:rPr>
      </w:pPr>
      <w:r>
        <w:rPr>
          <w:rFonts w:ascii="Times New Roman" w:hAnsi="Times New Roman"/>
          <w:b/>
          <w:bCs/>
        </w:rPr>
        <w:t>VI.</w:t>
      </w:r>
      <w:r>
        <w:rPr>
          <w:rFonts w:ascii="Times New Roman" w:hAnsi="Times New Roman"/>
        </w:rPr>
        <w:t xml:space="preserve"> LICZBA MIESZKAŃCÓW  MIASTA RAWA MAZOWIECKA …………………….……...str. 9</w:t>
      </w:r>
    </w:p>
    <w:p w14:paraId="3B3A0415" w14:textId="77777777" w:rsidR="00892A27" w:rsidRDefault="00892A27" w:rsidP="00892A27">
      <w:pPr>
        <w:pStyle w:val="Spistreci1"/>
        <w:numPr>
          <w:ilvl w:val="0"/>
          <w:numId w:val="0"/>
        </w:numPr>
        <w:spacing w:after="0"/>
        <w:jc w:val="both"/>
        <w:rPr>
          <w:rFonts w:ascii="Times New Roman" w:hAnsi="Times New Roman"/>
        </w:rPr>
      </w:pPr>
      <w:r>
        <w:rPr>
          <w:rFonts w:ascii="Times New Roman" w:hAnsi="Times New Roman"/>
          <w:b/>
          <w:bCs/>
        </w:rPr>
        <w:t>VII.</w:t>
      </w:r>
      <w:r>
        <w:rPr>
          <w:rFonts w:ascii="Times New Roman" w:hAnsi="Times New Roman"/>
        </w:rPr>
        <w:t xml:space="preserve"> LICZBA WŁAŚCICIELI NIERUCHOMOŚCI, KTÓRZY NIE ZAWARLI UMOWY, </w:t>
      </w:r>
    </w:p>
    <w:p w14:paraId="3BBB7D6F" w14:textId="77777777" w:rsidR="00892A27" w:rsidRDefault="00892A27" w:rsidP="00892A27">
      <w:pPr>
        <w:pStyle w:val="Spistreci1"/>
        <w:numPr>
          <w:ilvl w:val="0"/>
          <w:numId w:val="0"/>
        </w:numPr>
        <w:jc w:val="both"/>
        <w:rPr>
          <w:rFonts w:ascii="Times New Roman" w:hAnsi="Times New Roman"/>
        </w:rPr>
      </w:pPr>
      <w:r>
        <w:rPr>
          <w:rFonts w:ascii="Times New Roman" w:hAnsi="Times New Roman"/>
        </w:rPr>
        <w:t>O KTÓREJ MOWA W ART. 6 UST. 1, W IMIENIU KTÓRYCH GMINA POWINNA PODJĄĆ DZIAŁANIA O KTÓRYCH MOWA W ART. 6 UST. 6-12 …………………………...………... str. 9</w:t>
      </w:r>
    </w:p>
    <w:p w14:paraId="22C7E311" w14:textId="77777777" w:rsidR="00892A27" w:rsidRDefault="00892A27" w:rsidP="00892A27">
      <w:pPr>
        <w:pStyle w:val="Spistreci1"/>
        <w:numPr>
          <w:ilvl w:val="0"/>
          <w:numId w:val="0"/>
        </w:numPr>
        <w:tabs>
          <w:tab w:val="right" w:leader="dot" w:pos="8222"/>
        </w:tabs>
        <w:rPr>
          <w:rFonts w:ascii="Times New Roman" w:hAnsi="Times New Roman"/>
        </w:rPr>
      </w:pPr>
      <w:r>
        <w:rPr>
          <w:rFonts w:ascii="Times New Roman" w:hAnsi="Times New Roman"/>
          <w:b/>
          <w:bCs/>
        </w:rPr>
        <w:t>VIII.</w:t>
      </w:r>
      <w:r>
        <w:rPr>
          <w:rFonts w:ascii="Times New Roman" w:hAnsi="Times New Roman"/>
        </w:rPr>
        <w:t xml:space="preserve"> ILOŚCI ODPADÓW KOMUNALNYCH WYTWARZANYCH NA TERENIE MIASTA RAWA MAZOWIECKA…………………….………………………………. …………………..str. 10 </w:t>
      </w:r>
    </w:p>
    <w:p w14:paraId="695ED18C" w14:textId="77777777" w:rsidR="00892A27" w:rsidRDefault="00892A27" w:rsidP="00892A27">
      <w:pPr>
        <w:pStyle w:val="Spistreci1"/>
        <w:numPr>
          <w:ilvl w:val="0"/>
          <w:numId w:val="0"/>
        </w:numPr>
        <w:rPr>
          <w:rFonts w:ascii="Times New Roman" w:hAnsi="Times New Roman"/>
        </w:rPr>
      </w:pPr>
      <w:r>
        <w:rPr>
          <w:rFonts w:ascii="Times New Roman" w:hAnsi="Times New Roman"/>
          <w:b/>
          <w:bCs/>
        </w:rPr>
        <w:t>IX.</w:t>
      </w:r>
      <w:r>
        <w:rPr>
          <w:rFonts w:ascii="Times New Roman" w:hAnsi="Times New Roman"/>
        </w:rPr>
        <w:t xml:space="preserve"> PODSUMOWANIE…………………………………………………………………………. .str. 17</w:t>
      </w: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end"/>
      </w:r>
    </w:p>
    <w:p w14:paraId="7599E7E9" w14:textId="77777777" w:rsidR="00892A27" w:rsidRDefault="00892A27" w:rsidP="00892A27">
      <w:pPr>
        <w:spacing w:after="0"/>
        <w:jc w:val="center"/>
        <w:rPr>
          <w:rFonts w:ascii="Times New Roman" w:hAnsi="Times New Roman"/>
          <w:sz w:val="48"/>
          <w:szCs w:val="48"/>
        </w:rPr>
      </w:pPr>
    </w:p>
    <w:p w14:paraId="2C62BFBF" w14:textId="270C8374" w:rsidR="00892A27" w:rsidRDefault="00892A27" w:rsidP="00892A27">
      <w:pPr>
        <w:spacing w:after="0"/>
        <w:jc w:val="center"/>
        <w:rPr>
          <w:rFonts w:ascii="Times New Roman" w:hAnsi="Times New Roman"/>
          <w:sz w:val="48"/>
          <w:szCs w:val="48"/>
        </w:rPr>
      </w:pPr>
    </w:p>
    <w:p w14:paraId="261BCDE3" w14:textId="13B641A7" w:rsidR="00FA0797" w:rsidRDefault="00FA0797" w:rsidP="00892A27">
      <w:pPr>
        <w:spacing w:after="0"/>
        <w:jc w:val="center"/>
        <w:rPr>
          <w:rFonts w:ascii="Times New Roman" w:hAnsi="Times New Roman"/>
          <w:sz w:val="48"/>
          <w:szCs w:val="48"/>
        </w:rPr>
      </w:pPr>
    </w:p>
    <w:p w14:paraId="52016262" w14:textId="77777777" w:rsidR="00FA0797" w:rsidRDefault="00FA0797" w:rsidP="00892A27">
      <w:pPr>
        <w:spacing w:after="0"/>
        <w:jc w:val="center"/>
        <w:rPr>
          <w:rFonts w:ascii="Times New Roman" w:hAnsi="Times New Roman"/>
          <w:sz w:val="48"/>
          <w:szCs w:val="48"/>
        </w:rPr>
      </w:pPr>
    </w:p>
    <w:p w14:paraId="6362BDA7" w14:textId="77777777" w:rsidR="00892A27" w:rsidRDefault="00892A27" w:rsidP="00892A27">
      <w:pPr>
        <w:spacing w:after="0"/>
        <w:rPr>
          <w:rFonts w:ascii="Times New Roman" w:hAnsi="Times New Roman"/>
          <w:b/>
          <w:sz w:val="24"/>
          <w:szCs w:val="24"/>
        </w:rPr>
      </w:pPr>
    </w:p>
    <w:p w14:paraId="5E12A381" w14:textId="77777777" w:rsidR="00892A27" w:rsidRPr="00B567B1" w:rsidRDefault="00892A27" w:rsidP="00892A27">
      <w:pPr>
        <w:pStyle w:val="Nagwek2"/>
        <w:numPr>
          <w:ilvl w:val="0"/>
          <w:numId w:val="2"/>
        </w:numPr>
        <w:tabs>
          <w:tab w:val="left" w:pos="426"/>
        </w:tabs>
        <w:ind w:hanging="1080"/>
        <w:rPr>
          <w:rFonts w:ascii="Times New Roman" w:hAnsi="Times New Roman"/>
          <w:b w:val="0"/>
          <w:bCs w:val="0"/>
          <w:i w:val="0"/>
          <w:iCs w:val="0"/>
          <w:kern w:val="32"/>
        </w:rPr>
      </w:pPr>
      <w:r w:rsidRPr="00B567B1">
        <w:rPr>
          <w:rFonts w:ascii="Times New Roman" w:hAnsi="Times New Roman"/>
          <w:b w:val="0"/>
          <w:bCs w:val="0"/>
          <w:i w:val="0"/>
          <w:iCs w:val="0"/>
          <w:kern w:val="32"/>
        </w:rPr>
        <w:lastRenderedPageBreak/>
        <w:t>Wstęp</w:t>
      </w:r>
    </w:p>
    <w:p w14:paraId="0C178507" w14:textId="77777777" w:rsidR="00892A27" w:rsidRPr="00B567B1" w:rsidRDefault="00892A27" w:rsidP="00892A27">
      <w:pPr>
        <w:spacing w:after="0" w:line="240" w:lineRule="auto"/>
        <w:ind w:left="567"/>
        <w:rPr>
          <w:rFonts w:ascii="Cambria" w:eastAsia="Times New Roman" w:hAnsi="Cambria"/>
          <w:bCs/>
          <w:kern w:val="32"/>
          <w:sz w:val="18"/>
          <w:szCs w:val="18"/>
        </w:rPr>
      </w:pPr>
    </w:p>
    <w:p w14:paraId="7D570600" w14:textId="77777777" w:rsidR="00892A27" w:rsidRPr="00B567B1" w:rsidRDefault="00892A27" w:rsidP="00892A27">
      <w:pPr>
        <w:pStyle w:val="Akapitzlist"/>
        <w:numPr>
          <w:ilvl w:val="0"/>
          <w:numId w:val="3"/>
        </w:numPr>
        <w:spacing w:line="360" w:lineRule="auto"/>
        <w:ind w:left="284" w:hanging="284"/>
        <w:rPr>
          <w:rFonts w:ascii="Times New Roman" w:eastAsia="Times New Roman" w:hAnsi="Times New Roman"/>
          <w:b/>
          <w:kern w:val="32"/>
          <w:sz w:val="24"/>
          <w:szCs w:val="24"/>
        </w:rPr>
      </w:pPr>
      <w:r w:rsidRPr="00B567B1">
        <w:rPr>
          <w:rFonts w:ascii="Times New Roman" w:hAnsi="Times New Roman"/>
          <w:b/>
          <w:sz w:val="24"/>
          <w:szCs w:val="24"/>
        </w:rPr>
        <w:t>Podstawa prawna i cel przygotowania analizy gospodarki odpadami.</w:t>
      </w:r>
    </w:p>
    <w:p w14:paraId="0E8E3181" w14:textId="3824D26D" w:rsidR="00892A27" w:rsidRDefault="00892A27" w:rsidP="00FA0797">
      <w:pPr>
        <w:pStyle w:val="Akapitzlist"/>
        <w:spacing w:after="0" w:line="360" w:lineRule="auto"/>
        <w:ind w:left="0" w:firstLine="284"/>
        <w:rPr>
          <w:rFonts w:ascii="Times New Roman" w:hAnsi="Times New Roman"/>
          <w:sz w:val="24"/>
          <w:szCs w:val="24"/>
        </w:rPr>
      </w:pPr>
      <w:r>
        <w:rPr>
          <w:rFonts w:ascii="Times New Roman" w:hAnsi="Times New Roman"/>
          <w:sz w:val="24"/>
          <w:szCs w:val="24"/>
        </w:rPr>
        <w:t>Działając na podstawie art. 3 ust. 2 pkt. 10 ustawy z dnia 13 września 1996 r. o utrzymaniu czystości i porządku w gminach (</w:t>
      </w:r>
      <w:proofErr w:type="spellStart"/>
      <w:r>
        <w:rPr>
          <w:rFonts w:ascii="Times New Roman" w:hAnsi="Times New Roman"/>
          <w:sz w:val="24"/>
          <w:szCs w:val="24"/>
        </w:rPr>
        <w:t>t.j</w:t>
      </w:r>
      <w:proofErr w:type="spellEnd"/>
      <w:r>
        <w:rPr>
          <w:rFonts w:ascii="Times New Roman" w:hAnsi="Times New Roman"/>
          <w:sz w:val="24"/>
          <w:szCs w:val="24"/>
        </w:rPr>
        <w:t>. Dz. U. z 2020</w:t>
      </w:r>
      <w:r w:rsidR="0069359D">
        <w:rPr>
          <w:rFonts w:ascii="Times New Roman" w:hAnsi="Times New Roman"/>
          <w:sz w:val="24"/>
          <w:szCs w:val="24"/>
        </w:rPr>
        <w:t xml:space="preserve"> r.</w:t>
      </w:r>
      <w:r>
        <w:rPr>
          <w:rFonts w:ascii="Times New Roman" w:hAnsi="Times New Roman"/>
          <w:sz w:val="24"/>
          <w:szCs w:val="24"/>
        </w:rPr>
        <w:t xml:space="preserve">, poz. 1439), gminy zapewniają czystość </w:t>
      </w:r>
    </w:p>
    <w:p w14:paraId="000DCCF4" w14:textId="03BA970C" w:rsidR="00892A27" w:rsidRDefault="00892A27" w:rsidP="00892A27">
      <w:pPr>
        <w:pStyle w:val="Akapitzlist"/>
        <w:spacing w:after="0" w:line="360" w:lineRule="auto"/>
        <w:ind w:left="0"/>
        <w:rPr>
          <w:rFonts w:ascii="Times New Roman" w:hAnsi="Times New Roman"/>
          <w:sz w:val="24"/>
          <w:szCs w:val="24"/>
        </w:rPr>
      </w:pPr>
      <w:r>
        <w:rPr>
          <w:rFonts w:ascii="Times New Roman" w:hAnsi="Times New Roman"/>
          <w:sz w:val="24"/>
          <w:szCs w:val="24"/>
        </w:rPr>
        <w:t xml:space="preserve">i porządek na swoim terenie oraz tworzą warunki niezbędne do ich utrzymania, dokonują corocznej analizy stanu gospodarki odpadami komunalnymi, w celu weryfikacji możliwości technicznych i organizacyjnych gminy w zakresie gospodarowania odpadami komunalnymi. </w:t>
      </w:r>
    </w:p>
    <w:p w14:paraId="2C7C4AC3" w14:textId="77777777" w:rsidR="00892A27" w:rsidRDefault="00892A27" w:rsidP="00892A27">
      <w:pPr>
        <w:pStyle w:val="Akapitzlist"/>
        <w:spacing w:after="0" w:line="360" w:lineRule="auto"/>
        <w:ind w:left="0"/>
        <w:jc w:val="both"/>
        <w:rPr>
          <w:rFonts w:ascii="Times New Roman" w:hAnsi="Times New Roman"/>
          <w:sz w:val="24"/>
          <w:szCs w:val="24"/>
        </w:rPr>
      </w:pPr>
      <w:r>
        <w:rPr>
          <w:rFonts w:ascii="Times New Roman" w:hAnsi="Times New Roman"/>
          <w:sz w:val="24"/>
          <w:szCs w:val="24"/>
        </w:rPr>
        <w:t xml:space="preserve">     Niniejsze opracowanie ma na celu przeanalizowanie możliwości Miasta w zakresie przetwarzania zmieszanych odpadów komunalnych, odpadów zielonych oraz pozostałości           z mechaniczno-biologicznego przetwarzania odpadów komunalnych przeznaczonych do składowania, a także potrzeb inwestycyjnych i kosztów systemu gospodarki odpadami komunalnymi. Celem analizy jest również dostarczenie informacji o liczbie mieszkańców, liczbie właścicieli nieruchomości, którzy nie wykonują obowiązków określonych w ustawie, ilości odpadów komunalnych wytwarzanych na terenie gminy, a w szczególności zmieszanych odpadów komunalnych, odpadów zielonych oraz pozostałości z sortowania odpadów przeznaczonych do składowania. </w:t>
      </w:r>
    </w:p>
    <w:p w14:paraId="374CF56E" w14:textId="77777777" w:rsidR="00892A27" w:rsidRDefault="00892A27" w:rsidP="00892A27">
      <w:pPr>
        <w:pStyle w:val="Akapitzlist"/>
        <w:spacing w:after="0" w:line="360" w:lineRule="auto"/>
        <w:ind w:left="0"/>
        <w:jc w:val="both"/>
        <w:rPr>
          <w:rFonts w:ascii="Times New Roman" w:hAnsi="Times New Roman"/>
          <w:sz w:val="24"/>
          <w:szCs w:val="24"/>
        </w:rPr>
      </w:pPr>
      <w:r>
        <w:rPr>
          <w:rFonts w:ascii="Times New Roman" w:hAnsi="Times New Roman"/>
          <w:sz w:val="24"/>
          <w:szCs w:val="24"/>
        </w:rPr>
        <w:t>Zadaniem analizy jest dostarczenie niezbędnych informacji dla poprawy efektywności systemu gospodarki odpadami komunalnymi na terenie Miasta Rawa Mazowiecka.</w:t>
      </w:r>
    </w:p>
    <w:p w14:paraId="1E70553B" w14:textId="77777777" w:rsidR="00892A27" w:rsidRDefault="00892A27" w:rsidP="00892A27">
      <w:pPr>
        <w:pStyle w:val="Akapitzlist"/>
        <w:spacing w:after="0" w:line="240" w:lineRule="auto"/>
        <w:ind w:left="284"/>
        <w:jc w:val="both"/>
        <w:rPr>
          <w:rFonts w:ascii="Times New Roman" w:hAnsi="Times New Roman"/>
          <w:sz w:val="24"/>
          <w:szCs w:val="24"/>
        </w:rPr>
      </w:pPr>
    </w:p>
    <w:p w14:paraId="56826ADC" w14:textId="77777777" w:rsidR="00892A27" w:rsidRDefault="00892A27" w:rsidP="00892A27">
      <w:pPr>
        <w:pStyle w:val="Akapitzlist"/>
        <w:numPr>
          <w:ilvl w:val="0"/>
          <w:numId w:val="3"/>
        </w:numPr>
        <w:tabs>
          <w:tab w:val="left" w:pos="426"/>
        </w:tabs>
        <w:spacing w:after="0" w:line="360" w:lineRule="auto"/>
        <w:ind w:left="0" w:firstLine="0"/>
        <w:jc w:val="both"/>
        <w:rPr>
          <w:rFonts w:ascii="Times New Roman" w:eastAsia="Times New Roman" w:hAnsi="Times New Roman"/>
          <w:b/>
          <w:bCs/>
          <w:kern w:val="32"/>
          <w:sz w:val="24"/>
          <w:szCs w:val="24"/>
        </w:rPr>
      </w:pPr>
      <w:r>
        <w:rPr>
          <w:rFonts w:ascii="Times New Roman" w:hAnsi="Times New Roman"/>
          <w:b/>
          <w:sz w:val="24"/>
          <w:szCs w:val="24"/>
        </w:rPr>
        <w:t>Zakres sporządzenia „Analizy stanu gospodarki odpadami"</w:t>
      </w:r>
    </w:p>
    <w:p w14:paraId="644A5D20" w14:textId="1A2824B8" w:rsidR="00892A27" w:rsidRPr="00D10E44" w:rsidRDefault="00FA0797" w:rsidP="00892A27">
      <w:pPr>
        <w:pStyle w:val="Akapitzlist"/>
        <w:tabs>
          <w:tab w:val="left" w:pos="426"/>
        </w:tabs>
        <w:spacing w:after="0" w:line="360" w:lineRule="auto"/>
        <w:ind w:left="0"/>
        <w:jc w:val="both"/>
        <w:rPr>
          <w:rFonts w:ascii="Times New Roman" w:hAnsi="Times New Roman"/>
          <w:sz w:val="20"/>
          <w:szCs w:val="20"/>
        </w:rPr>
      </w:pPr>
      <w:r>
        <w:rPr>
          <w:rFonts w:ascii="Times New Roman" w:hAnsi="Times New Roman"/>
          <w:sz w:val="24"/>
          <w:szCs w:val="24"/>
        </w:rPr>
        <w:tab/>
      </w:r>
      <w:r w:rsidR="00D10E44" w:rsidRPr="00D10E44">
        <w:rPr>
          <w:rFonts w:ascii="Times New Roman" w:hAnsi="Times New Roman"/>
          <w:sz w:val="24"/>
          <w:szCs w:val="24"/>
        </w:rPr>
        <w:t xml:space="preserve">Zakres przedmiotowej analizy częściowo pokrywa się ze sprawozdaniem z realizacji zadań z zakresu gospodarowania odpadami komunalnymi, sporządzanym przez gminę, na podstawie art. 9q ust. 1 i 3 ustawy o utrzymaniu czystości i porządku w gminach, celem jego przedłożenia Marszałkowi Województwa </w:t>
      </w:r>
      <w:r w:rsidR="00D10E44">
        <w:rPr>
          <w:rFonts w:ascii="Times New Roman" w:hAnsi="Times New Roman"/>
          <w:sz w:val="24"/>
          <w:szCs w:val="24"/>
        </w:rPr>
        <w:t>Łódzkiego</w:t>
      </w:r>
      <w:r w:rsidR="00D10E44" w:rsidRPr="00D10E44">
        <w:rPr>
          <w:rFonts w:ascii="Times New Roman" w:hAnsi="Times New Roman"/>
          <w:sz w:val="24"/>
          <w:szCs w:val="24"/>
        </w:rPr>
        <w:t xml:space="preserve"> oraz Wojewódzkiemu Inspektorowi Ochrony Środowiska w </w:t>
      </w:r>
      <w:r w:rsidR="00D10E44">
        <w:rPr>
          <w:rFonts w:ascii="Times New Roman" w:hAnsi="Times New Roman"/>
          <w:sz w:val="24"/>
          <w:szCs w:val="24"/>
        </w:rPr>
        <w:t>Łodzi</w:t>
      </w:r>
      <w:r w:rsidR="00892A27">
        <w:rPr>
          <w:rFonts w:ascii="Times New Roman" w:hAnsi="Times New Roman"/>
          <w:sz w:val="24"/>
          <w:szCs w:val="24"/>
        </w:rPr>
        <w:t xml:space="preserve">, a także innych dostępnych danych wpływających na koszty systemu gospodarowania odpadami komunalnymi sporządza się „Analizę stanu gospodarki odpadami komunalnymi", która zawiera dane dotyczące: </w:t>
      </w:r>
    </w:p>
    <w:p w14:paraId="13E38159" w14:textId="77777777" w:rsidR="00892A27" w:rsidRDefault="00892A27" w:rsidP="00892A27">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możliwości przetwarzania zmieszanych odpadów komunalnych, odpadów zielonych oraz pozostałości z sortowania i pozostałości z mechaniczno-biologicznego przetwarzania odpadów komunalnych przeznaczonych do składowania, </w:t>
      </w:r>
    </w:p>
    <w:p w14:paraId="19E5FC51" w14:textId="77777777" w:rsidR="00892A27" w:rsidRDefault="00892A27" w:rsidP="00892A27">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potrzeb inwestycyjnych związanych z gospodarowaniem odpadami komunalnymi, </w:t>
      </w:r>
    </w:p>
    <w:p w14:paraId="270D5FC2" w14:textId="77777777" w:rsidR="00892A27" w:rsidRDefault="00892A27" w:rsidP="00892A27">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kosztów poniesionych w związku z odbieraniem, odzyskiem, recyklingiem </w:t>
      </w:r>
    </w:p>
    <w:p w14:paraId="471F4F05" w14:textId="77777777" w:rsidR="00892A27" w:rsidRDefault="00892A27" w:rsidP="00892A27">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i unieszkodliwianiem odpadów komunalnych, </w:t>
      </w:r>
    </w:p>
    <w:p w14:paraId="17275FD7" w14:textId="77777777" w:rsidR="00892A27" w:rsidRDefault="00892A27" w:rsidP="00892A27">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liczby mieszkańców, </w:t>
      </w:r>
    </w:p>
    <w:p w14:paraId="5C947998" w14:textId="77777777" w:rsidR="00892A27" w:rsidRDefault="00892A27" w:rsidP="00892A27">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liczby właścicieli nieruchomości, którzy nie zawarli umowy, o której mowa w art. 6 ust. 1, w imieniu których gmina powinna podjąć działania, o których mowa w art. 6 ust. 6-12, </w:t>
      </w:r>
    </w:p>
    <w:p w14:paraId="4709A8CA" w14:textId="77777777" w:rsidR="00892A27" w:rsidRDefault="00892A27" w:rsidP="00892A27">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ilości odpadów komunalnych wytwarzanych na terenie gminy, </w:t>
      </w:r>
    </w:p>
    <w:p w14:paraId="589D2ECA" w14:textId="77777777" w:rsidR="00892A27" w:rsidRDefault="00892A27" w:rsidP="00892A27">
      <w:pPr>
        <w:pStyle w:val="Akapitzlist"/>
        <w:numPr>
          <w:ilvl w:val="0"/>
          <w:numId w:val="4"/>
        </w:numPr>
        <w:spacing w:after="0" w:line="360" w:lineRule="auto"/>
        <w:jc w:val="both"/>
        <w:rPr>
          <w:rFonts w:ascii="Times New Roman" w:eastAsia="Times New Roman" w:hAnsi="Times New Roman"/>
          <w:b/>
          <w:bCs/>
          <w:kern w:val="32"/>
          <w:sz w:val="24"/>
          <w:szCs w:val="24"/>
        </w:rPr>
      </w:pPr>
      <w:r>
        <w:rPr>
          <w:rFonts w:ascii="Times New Roman" w:hAnsi="Times New Roman"/>
          <w:sz w:val="24"/>
          <w:szCs w:val="24"/>
        </w:rPr>
        <w:t xml:space="preserve">ilości zmieszanych odpadów komunalnych, odpadów zielonych odbieranych z terenu gminy oraz powstałych z przetwarzania odpadów komunalnych pozostałościami </w:t>
      </w:r>
    </w:p>
    <w:p w14:paraId="2118DA52" w14:textId="11155587" w:rsidR="00892A27" w:rsidRDefault="00892A27" w:rsidP="00892A27">
      <w:pPr>
        <w:pStyle w:val="Akapitzlist"/>
        <w:spacing w:after="0" w:line="360" w:lineRule="auto"/>
        <w:jc w:val="both"/>
        <w:rPr>
          <w:rFonts w:ascii="Times New Roman" w:hAnsi="Times New Roman"/>
          <w:sz w:val="24"/>
          <w:szCs w:val="24"/>
        </w:rPr>
      </w:pPr>
      <w:r>
        <w:rPr>
          <w:rFonts w:ascii="Times New Roman" w:hAnsi="Times New Roman"/>
          <w:sz w:val="24"/>
          <w:szCs w:val="24"/>
        </w:rPr>
        <w:t>z sortowania i pozostałości z mechaniczno-biologicznego przetwarzania odpadów komunalnych przeznaczonych do składowania.</w:t>
      </w:r>
    </w:p>
    <w:p w14:paraId="7A7ED5BC" w14:textId="77777777" w:rsidR="00FA0797" w:rsidRDefault="00FA0797" w:rsidP="00892A27">
      <w:pPr>
        <w:pStyle w:val="Akapitzlist"/>
        <w:spacing w:after="0" w:line="360" w:lineRule="auto"/>
        <w:jc w:val="both"/>
        <w:rPr>
          <w:rFonts w:ascii="Times New Roman" w:eastAsia="Times New Roman" w:hAnsi="Times New Roman"/>
          <w:b/>
          <w:bCs/>
          <w:kern w:val="32"/>
          <w:sz w:val="24"/>
          <w:szCs w:val="24"/>
        </w:rPr>
      </w:pPr>
    </w:p>
    <w:p w14:paraId="517C3495" w14:textId="77777777" w:rsidR="00892A27" w:rsidRPr="00B567B1" w:rsidRDefault="00892A27" w:rsidP="00892A27">
      <w:pPr>
        <w:pStyle w:val="Nagwek2"/>
        <w:numPr>
          <w:ilvl w:val="0"/>
          <w:numId w:val="2"/>
        </w:numPr>
        <w:tabs>
          <w:tab w:val="left" w:pos="567"/>
        </w:tabs>
        <w:ind w:hanging="1080"/>
        <w:rPr>
          <w:i w:val="0"/>
          <w:iCs w:val="0"/>
        </w:rPr>
      </w:pPr>
      <w:r w:rsidRPr="00B567B1">
        <w:rPr>
          <w:i w:val="0"/>
          <w:iCs w:val="0"/>
        </w:rPr>
        <w:t>Zagadnienia ogólne.</w:t>
      </w:r>
    </w:p>
    <w:p w14:paraId="24FA2C32" w14:textId="77777777" w:rsidR="00892A27" w:rsidRDefault="00892A27" w:rsidP="00892A27">
      <w:pPr>
        <w:spacing w:after="0" w:line="240" w:lineRule="auto"/>
      </w:pPr>
    </w:p>
    <w:p w14:paraId="2C7E3B81" w14:textId="77777777" w:rsidR="00892A27" w:rsidRDefault="00892A27" w:rsidP="00892A27">
      <w:pPr>
        <w:pStyle w:val="Akapitzlist"/>
        <w:numPr>
          <w:ilvl w:val="0"/>
          <w:numId w:val="5"/>
        </w:numPr>
        <w:spacing w:after="0" w:line="360" w:lineRule="auto"/>
        <w:ind w:left="284" w:hanging="284"/>
        <w:jc w:val="both"/>
        <w:rPr>
          <w:rFonts w:ascii="Times New Roman" w:hAnsi="Times New Roman"/>
          <w:b/>
          <w:sz w:val="24"/>
          <w:szCs w:val="24"/>
        </w:rPr>
      </w:pPr>
      <w:r>
        <w:rPr>
          <w:rFonts w:ascii="Times New Roman" w:hAnsi="Times New Roman"/>
          <w:b/>
          <w:sz w:val="24"/>
          <w:szCs w:val="24"/>
        </w:rPr>
        <w:t>Regulacje prawne</w:t>
      </w:r>
    </w:p>
    <w:p w14:paraId="01BD8654" w14:textId="77777777" w:rsidR="00892A27" w:rsidRDefault="00892A27" w:rsidP="00892A27">
      <w:pPr>
        <w:pStyle w:val="Akapitzlist"/>
        <w:spacing w:after="0" w:line="360" w:lineRule="auto"/>
        <w:ind w:left="0"/>
        <w:jc w:val="both"/>
        <w:rPr>
          <w:rFonts w:ascii="Times New Roman" w:hAnsi="Times New Roman"/>
          <w:sz w:val="24"/>
          <w:szCs w:val="24"/>
        </w:rPr>
      </w:pPr>
      <w:r>
        <w:rPr>
          <w:rFonts w:ascii="Times New Roman" w:hAnsi="Times New Roman"/>
          <w:sz w:val="24"/>
          <w:szCs w:val="24"/>
        </w:rPr>
        <w:t>Podczas opracowania niniejszej analizy wykorzystano następujące dokumenty:</w:t>
      </w:r>
    </w:p>
    <w:p w14:paraId="5ED6FC69" w14:textId="77777777" w:rsidR="00892A27" w:rsidRDefault="00892A27" w:rsidP="00892A27">
      <w:pPr>
        <w:pStyle w:val="Akapitzlist"/>
        <w:spacing w:after="0" w:line="360" w:lineRule="auto"/>
        <w:ind w:left="0"/>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Ustawy: </w:t>
      </w:r>
    </w:p>
    <w:p w14:paraId="789E3550" w14:textId="64E1CAD2" w:rsidR="00892A27" w:rsidRDefault="00892A27" w:rsidP="00892A27">
      <w:pPr>
        <w:pStyle w:val="Akapitzlist"/>
        <w:numPr>
          <w:ilvl w:val="0"/>
          <w:numId w:val="6"/>
        </w:numPr>
        <w:spacing w:after="0" w:line="360" w:lineRule="auto"/>
        <w:jc w:val="both"/>
        <w:rPr>
          <w:rFonts w:ascii="Times New Roman" w:hAnsi="Times New Roman"/>
          <w:sz w:val="24"/>
          <w:szCs w:val="24"/>
        </w:rPr>
      </w:pPr>
      <w:r>
        <w:rPr>
          <w:rFonts w:ascii="Times New Roman" w:hAnsi="Times New Roman"/>
          <w:sz w:val="24"/>
          <w:szCs w:val="24"/>
        </w:rPr>
        <w:t>Ustawa z dnia 14 grudnia 2012 r. o odpadach (</w:t>
      </w:r>
      <w:proofErr w:type="spellStart"/>
      <w:r>
        <w:rPr>
          <w:rFonts w:ascii="Times New Roman" w:hAnsi="Times New Roman"/>
          <w:sz w:val="24"/>
          <w:szCs w:val="24"/>
        </w:rPr>
        <w:t>t.j</w:t>
      </w:r>
      <w:proofErr w:type="spellEnd"/>
      <w:r>
        <w:rPr>
          <w:rFonts w:ascii="Times New Roman" w:hAnsi="Times New Roman"/>
          <w:sz w:val="24"/>
          <w:szCs w:val="24"/>
        </w:rPr>
        <w:t>. Dz. U.  z 2020</w:t>
      </w:r>
      <w:r w:rsidR="0069359D">
        <w:rPr>
          <w:rFonts w:ascii="Times New Roman" w:hAnsi="Times New Roman"/>
          <w:sz w:val="24"/>
          <w:szCs w:val="24"/>
        </w:rPr>
        <w:t xml:space="preserve"> r.,</w:t>
      </w:r>
      <w:r>
        <w:rPr>
          <w:rFonts w:ascii="Times New Roman" w:hAnsi="Times New Roman"/>
          <w:sz w:val="24"/>
          <w:szCs w:val="24"/>
        </w:rPr>
        <w:t xml:space="preserve">  poz.797</w:t>
      </w:r>
      <w:r w:rsidR="00D10E44">
        <w:rPr>
          <w:rFonts w:ascii="Times New Roman" w:hAnsi="Times New Roman"/>
          <w:sz w:val="24"/>
          <w:szCs w:val="24"/>
        </w:rPr>
        <w:t>, 875, 2361</w:t>
      </w:r>
      <w:r>
        <w:rPr>
          <w:rFonts w:ascii="Times New Roman" w:hAnsi="Times New Roman"/>
          <w:sz w:val="24"/>
          <w:szCs w:val="24"/>
        </w:rPr>
        <w:t>)</w:t>
      </w:r>
      <w:r w:rsidR="00657D62">
        <w:rPr>
          <w:rFonts w:ascii="Times New Roman" w:hAnsi="Times New Roman"/>
          <w:sz w:val="24"/>
          <w:szCs w:val="24"/>
        </w:rPr>
        <w:t>;</w:t>
      </w:r>
      <w:r>
        <w:rPr>
          <w:rFonts w:ascii="Times New Roman" w:hAnsi="Times New Roman"/>
          <w:sz w:val="24"/>
          <w:szCs w:val="24"/>
        </w:rPr>
        <w:t xml:space="preserve"> </w:t>
      </w:r>
    </w:p>
    <w:p w14:paraId="687047DA" w14:textId="25C9AE4F" w:rsidR="00892A27" w:rsidRDefault="00892A27" w:rsidP="00892A27">
      <w:pPr>
        <w:pStyle w:val="Akapitzlist"/>
        <w:numPr>
          <w:ilvl w:val="0"/>
          <w:numId w:val="6"/>
        </w:numPr>
        <w:spacing w:after="0" w:line="360" w:lineRule="auto"/>
        <w:jc w:val="both"/>
        <w:rPr>
          <w:rFonts w:ascii="Times New Roman" w:hAnsi="Times New Roman"/>
          <w:sz w:val="24"/>
          <w:szCs w:val="24"/>
        </w:rPr>
      </w:pPr>
      <w:r>
        <w:rPr>
          <w:rFonts w:ascii="Times New Roman" w:hAnsi="Times New Roman"/>
          <w:sz w:val="24"/>
          <w:szCs w:val="24"/>
        </w:rPr>
        <w:t>Ustawa z dnia 13 września 1996 r. o utrzymaniu czystości i porządku w gminach (</w:t>
      </w:r>
      <w:proofErr w:type="spellStart"/>
      <w:r>
        <w:rPr>
          <w:rFonts w:ascii="Times New Roman" w:hAnsi="Times New Roman"/>
          <w:sz w:val="24"/>
          <w:szCs w:val="24"/>
        </w:rPr>
        <w:t>t.j</w:t>
      </w:r>
      <w:proofErr w:type="spellEnd"/>
      <w:r>
        <w:rPr>
          <w:rFonts w:ascii="Times New Roman" w:hAnsi="Times New Roman"/>
          <w:sz w:val="24"/>
          <w:szCs w:val="24"/>
        </w:rPr>
        <w:t xml:space="preserve">. </w:t>
      </w:r>
      <w:r w:rsidRPr="008A23CE">
        <w:rPr>
          <w:rFonts w:ascii="Times New Roman" w:hAnsi="Times New Roman"/>
          <w:sz w:val="24"/>
          <w:szCs w:val="24"/>
        </w:rPr>
        <w:t>Dz. U. z 2020 r.,  poz. 1439</w:t>
      </w:r>
      <w:r w:rsidR="00D10E44">
        <w:rPr>
          <w:rFonts w:ascii="Times New Roman" w:hAnsi="Times New Roman"/>
          <w:sz w:val="24"/>
          <w:szCs w:val="24"/>
        </w:rPr>
        <w:t>, 2320, 2361</w:t>
      </w:r>
      <w:r w:rsidRPr="008A23CE">
        <w:rPr>
          <w:rFonts w:ascii="Times New Roman" w:hAnsi="Times New Roman"/>
          <w:sz w:val="24"/>
          <w:szCs w:val="24"/>
        </w:rPr>
        <w:t>)</w:t>
      </w:r>
      <w:r w:rsidR="00657D62">
        <w:rPr>
          <w:rFonts w:ascii="Times New Roman" w:hAnsi="Times New Roman"/>
          <w:sz w:val="24"/>
          <w:szCs w:val="24"/>
        </w:rPr>
        <w:t>;</w:t>
      </w:r>
    </w:p>
    <w:p w14:paraId="0B19EA84" w14:textId="073F6C98" w:rsidR="00657D62" w:rsidRPr="008A23CE" w:rsidRDefault="00657D62" w:rsidP="00892A27">
      <w:pPr>
        <w:pStyle w:val="Akapitzlist"/>
        <w:numPr>
          <w:ilvl w:val="0"/>
          <w:numId w:val="6"/>
        </w:numPr>
        <w:spacing w:after="0" w:line="360" w:lineRule="auto"/>
        <w:jc w:val="both"/>
        <w:rPr>
          <w:rFonts w:ascii="Times New Roman" w:hAnsi="Times New Roman"/>
          <w:sz w:val="24"/>
          <w:szCs w:val="24"/>
        </w:rPr>
      </w:pPr>
      <w:r>
        <w:rPr>
          <w:rFonts w:ascii="Times New Roman" w:hAnsi="Times New Roman"/>
          <w:sz w:val="24"/>
          <w:szCs w:val="24"/>
        </w:rPr>
        <w:t>Ustawa z dnia 23 stycznia 2020 r. o zmianie ustawy o odpadach oraz niektórych innych ustaw (Dz. U. z 2020</w:t>
      </w:r>
      <w:r w:rsidR="0069359D">
        <w:rPr>
          <w:rFonts w:ascii="Times New Roman" w:hAnsi="Times New Roman"/>
          <w:sz w:val="24"/>
          <w:szCs w:val="24"/>
        </w:rPr>
        <w:t xml:space="preserve"> r.,</w:t>
      </w:r>
      <w:r>
        <w:rPr>
          <w:rFonts w:ascii="Times New Roman" w:hAnsi="Times New Roman"/>
          <w:sz w:val="24"/>
          <w:szCs w:val="24"/>
        </w:rPr>
        <w:t xml:space="preserve"> poz. 150</w:t>
      </w:r>
      <w:r w:rsidR="00FA06CE">
        <w:rPr>
          <w:rFonts w:ascii="Times New Roman" w:hAnsi="Times New Roman"/>
          <w:sz w:val="24"/>
          <w:szCs w:val="24"/>
        </w:rPr>
        <w:t>)</w:t>
      </w:r>
    </w:p>
    <w:p w14:paraId="368177E6" w14:textId="77777777" w:rsidR="00892A27" w:rsidRDefault="00892A27" w:rsidP="00892A27">
      <w:pPr>
        <w:pStyle w:val="Akapitzlist"/>
        <w:spacing w:after="0" w:line="360" w:lineRule="auto"/>
        <w:ind w:left="0"/>
        <w:jc w:val="both"/>
        <w:rPr>
          <w:rFonts w:ascii="Times New Roman" w:hAnsi="Times New Roman"/>
          <w:sz w:val="24"/>
          <w:szCs w:val="24"/>
          <w:u w:val="single"/>
        </w:rPr>
      </w:pPr>
      <w:r w:rsidRPr="008A23CE">
        <w:rPr>
          <w:rFonts w:ascii="Times New Roman" w:hAnsi="Times New Roman"/>
          <w:sz w:val="24"/>
          <w:szCs w:val="24"/>
          <w:u w:val="single"/>
        </w:rPr>
        <w:t>Rozporządzenia:</w:t>
      </w:r>
      <w:r>
        <w:rPr>
          <w:rFonts w:ascii="Times New Roman" w:hAnsi="Times New Roman"/>
          <w:sz w:val="24"/>
          <w:szCs w:val="24"/>
          <w:u w:val="single"/>
        </w:rPr>
        <w:t xml:space="preserve"> </w:t>
      </w:r>
    </w:p>
    <w:p w14:paraId="1FE17624" w14:textId="07CAB99D" w:rsidR="00892A27" w:rsidRDefault="00892A27" w:rsidP="00892A27">
      <w:pPr>
        <w:pStyle w:val="Akapitzlist"/>
        <w:numPr>
          <w:ilvl w:val="0"/>
          <w:numId w:val="7"/>
        </w:numPr>
        <w:spacing w:after="0" w:line="360" w:lineRule="auto"/>
        <w:jc w:val="both"/>
        <w:rPr>
          <w:rFonts w:ascii="Times New Roman" w:hAnsi="Times New Roman"/>
          <w:sz w:val="24"/>
          <w:szCs w:val="24"/>
        </w:rPr>
      </w:pPr>
      <w:r>
        <w:rPr>
          <w:rFonts w:ascii="Times New Roman" w:hAnsi="Times New Roman"/>
          <w:sz w:val="24"/>
          <w:szCs w:val="24"/>
        </w:rPr>
        <w:t>Rozporządzenie Ministra Środowiska z dnia 9 grudnia 2014 r. w sprawie katalogu odpadów (</w:t>
      </w:r>
      <w:r>
        <w:rPr>
          <w:rFonts w:ascii="Times New Roman" w:hAnsi="Times New Roman"/>
          <w:bCs/>
          <w:sz w:val="24"/>
          <w:szCs w:val="24"/>
          <w:shd w:val="clear" w:color="auto" w:fill="FFFFFF"/>
        </w:rPr>
        <w:t>Dz. U. 2020</w:t>
      </w:r>
      <w:r w:rsidR="0069359D">
        <w:rPr>
          <w:rFonts w:ascii="Times New Roman" w:hAnsi="Times New Roman"/>
          <w:bCs/>
          <w:sz w:val="24"/>
          <w:szCs w:val="24"/>
          <w:shd w:val="clear" w:color="auto" w:fill="FFFFFF"/>
        </w:rPr>
        <w:t xml:space="preserve"> r.,</w:t>
      </w:r>
      <w:r>
        <w:rPr>
          <w:rFonts w:ascii="Times New Roman" w:hAnsi="Times New Roman"/>
          <w:bCs/>
          <w:sz w:val="24"/>
          <w:szCs w:val="24"/>
          <w:shd w:val="clear" w:color="auto" w:fill="FFFFFF"/>
        </w:rPr>
        <w:t xml:space="preserve"> poz. 10)</w:t>
      </w:r>
      <w:r>
        <w:rPr>
          <w:rFonts w:ascii="Times New Roman" w:hAnsi="Times New Roman"/>
          <w:sz w:val="24"/>
          <w:szCs w:val="24"/>
        </w:rPr>
        <w:t xml:space="preserve">; </w:t>
      </w:r>
    </w:p>
    <w:p w14:paraId="277E16C6" w14:textId="2735AB4F" w:rsidR="00892A27" w:rsidRDefault="00892A27" w:rsidP="00892A27">
      <w:pPr>
        <w:pStyle w:val="Akapitzlist"/>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Rozporządzenie Ministra Środowiska z dnia </w:t>
      </w:r>
      <w:r w:rsidR="00482010">
        <w:rPr>
          <w:rFonts w:ascii="Times New Roman" w:hAnsi="Times New Roman"/>
          <w:sz w:val="24"/>
          <w:szCs w:val="24"/>
        </w:rPr>
        <w:t>15</w:t>
      </w:r>
      <w:r>
        <w:rPr>
          <w:rFonts w:ascii="Times New Roman" w:hAnsi="Times New Roman"/>
          <w:sz w:val="24"/>
          <w:szCs w:val="24"/>
        </w:rPr>
        <w:t xml:space="preserve"> grudnia 2017 r. w sprawie poziomów ograniczenia składowania masy odpadów komunalnych ulegających biodegradacji (D</w:t>
      </w:r>
      <w:r w:rsidR="00482010">
        <w:rPr>
          <w:rFonts w:ascii="Times New Roman" w:hAnsi="Times New Roman"/>
          <w:sz w:val="24"/>
          <w:szCs w:val="24"/>
        </w:rPr>
        <w:t>z</w:t>
      </w:r>
      <w:r>
        <w:rPr>
          <w:rFonts w:ascii="Times New Roman" w:hAnsi="Times New Roman"/>
          <w:sz w:val="24"/>
          <w:szCs w:val="24"/>
        </w:rPr>
        <w:t>. U. z 20</w:t>
      </w:r>
      <w:r w:rsidR="00D10E44">
        <w:rPr>
          <w:rFonts w:ascii="Times New Roman" w:hAnsi="Times New Roman"/>
          <w:sz w:val="24"/>
          <w:szCs w:val="24"/>
        </w:rPr>
        <w:t>20</w:t>
      </w:r>
      <w:r>
        <w:rPr>
          <w:rFonts w:ascii="Times New Roman" w:hAnsi="Times New Roman"/>
          <w:sz w:val="24"/>
          <w:szCs w:val="24"/>
        </w:rPr>
        <w:t xml:space="preserve"> r.</w:t>
      </w:r>
      <w:r w:rsidR="0069359D">
        <w:rPr>
          <w:rFonts w:ascii="Times New Roman" w:hAnsi="Times New Roman"/>
          <w:sz w:val="24"/>
          <w:szCs w:val="24"/>
        </w:rPr>
        <w:t>,</w:t>
      </w:r>
      <w:r>
        <w:rPr>
          <w:rFonts w:ascii="Times New Roman" w:hAnsi="Times New Roman"/>
          <w:sz w:val="24"/>
          <w:szCs w:val="24"/>
        </w:rPr>
        <w:t xml:space="preserve"> </w:t>
      </w:r>
      <w:r w:rsidR="00482010">
        <w:rPr>
          <w:rFonts w:ascii="Times New Roman" w:hAnsi="Times New Roman"/>
          <w:sz w:val="24"/>
          <w:szCs w:val="24"/>
        </w:rPr>
        <w:t xml:space="preserve">poz. </w:t>
      </w:r>
      <w:r>
        <w:rPr>
          <w:rFonts w:ascii="Times New Roman" w:hAnsi="Times New Roman"/>
          <w:sz w:val="24"/>
          <w:szCs w:val="24"/>
        </w:rPr>
        <w:t xml:space="preserve">2412); </w:t>
      </w:r>
    </w:p>
    <w:p w14:paraId="2B3C7FA6" w14:textId="7E851603" w:rsidR="00892A27" w:rsidRPr="00482010" w:rsidRDefault="00892A27" w:rsidP="00892A27">
      <w:pPr>
        <w:pStyle w:val="Akapitzlist"/>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Rozporządzenie Ministra Środowiska z dnia 14 grudnia 2016 r. w sprawie poziomów recyklingu, przygotowania do ponownego użycia i odzysku innymi metodami niektórych frakcji odpadów komunalnych </w:t>
      </w:r>
      <w:r>
        <w:rPr>
          <w:rStyle w:val="apple-converted-space"/>
          <w:rFonts w:ascii="Verdana" w:hAnsi="Verdana"/>
          <w:b/>
          <w:bCs/>
          <w:sz w:val="18"/>
          <w:szCs w:val="18"/>
          <w:shd w:val="clear" w:color="auto" w:fill="FFFFFF"/>
        </w:rPr>
        <w:t> </w:t>
      </w:r>
      <w:hyperlink r:id="rId8" w:history="1">
        <w:r w:rsidRPr="008A23CE">
          <w:rPr>
            <w:rStyle w:val="Hipercze"/>
            <w:rFonts w:ascii="Times New Roman" w:hAnsi="Times New Roman"/>
            <w:color w:val="auto"/>
            <w:sz w:val="24"/>
            <w:szCs w:val="24"/>
            <w:u w:val="none"/>
          </w:rPr>
          <w:t>(Dz. U. z 2016 r.</w:t>
        </w:r>
        <w:r w:rsidR="0069359D">
          <w:rPr>
            <w:rStyle w:val="Hipercze"/>
            <w:rFonts w:ascii="Times New Roman" w:hAnsi="Times New Roman"/>
            <w:color w:val="auto"/>
            <w:sz w:val="24"/>
            <w:szCs w:val="24"/>
            <w:u w:val="none"/>
          </w:rPr>
          <w:t xml:space="preserve">, </w:t>
        </w:r>
        <w:r w:rsidRPr="008A23CE">
          <w:rPr>
            <w:rStyle w:val="Hipercze"/>
            <w:rFonts w:ascii="Times New Roman" w:hAnsi="Times New Roman"/>
            <w:color w:val="auto"/>
            <w:sz w:val="24"/>
            <w:szCs w:val="24"/>
            <w:u w:val="none"/>
          </w:rPr>
          <w:t>poz. 2167)</w:t>
        </w:r>
      </w:hyperlink>
      <w:r w:rsidR="00482010">
        <w:t>;</w:t>
      </w:r>
    </w:p>
    <w:p w14:paraId="14A07A10" w14:textId="0EF4BE97" w:rsidR="00482010" w:rsidRPr="00FA0797" w:rsidRDefault="00482010" w:rsidP="00892A27">
      <w:pPr>
        <w:pStyle w:val="Akapitzlist"/>
        <w:numPr>
          <w:ilvl w:val="0"/>
          <w:numId w:val="7"/>
        </w:numPr>
        <w:spacing w:after="0" w:line="360" w:lineRule="auto"/>
        <w:jc w:val="both"/>
        <w:rPr>
          <w:rFonts w:ascii="Times New Roman" w:hAnsi="Times New Roman"/>
          <w:sz w:val="28"/>
          <w:szCs w:val="28"/>
        </w:rPr>
      </w:pPr>
      <w:r w:rsidRPr="00FA0797">
        <w:rPr>
          <w:rFonts w:ascii="Times New Roman" w:hAnsi="Times New Roman"/>
          <w:sz w:val="24"/>
          <w:szCs w:val="24"/>
        </w:rPr>
        <w:t>Rozporządzenie Ministra Środowiska z dnia 1</w:t>
      </w:r>
      <w:r w:rsidR="00657D62" w:rsidRPr="00FA0797">
        <w:rPr>
          <w:rFonts w:ascii="Times New Roman" w:hAnsi="Times New Roman"/>
          <w:sz w:val="24"/>
          <w:szCs w:val="24"/>
        </w:rPr>
        <w:t>1</w:t>
      </w:r>
      <w:r w:rsidRPr="00FA0797">
        <w:rPr>
          <w:rFonts w:ascii="Times New Roman" w:hAnsi="Times New Roman"/>
          <w:sz w:val="24"/>
          <w:szCs w:val="24"/>
        </w:rPr>
        <w:t xml:space="preserve"> </w:t>
      </w:r>
      <w:r w:rsidR="00657D62" w:rsidRPr="00FA0797">
        <w:rPr>
          <w:rFonts w:ascii="Times New Roman" w:hAnsi="Times New Roman"/>
          <w:sz w:val="24"/>
          <w:szCs w:val="24"/>
        </w:rPr>
        <w:t>maja</w:t>
      </w:r>
      <w:r w:rsidRPr="00FA0797">
        <w:rPr>
          <w:rFonts w:ascii="Times New Roman" w:hAnsi="Times New Roman"/>
          <w:sz w:val="24"/>
          <w:szCs w:val="24"/>
        </w:rPr>
        <w:t xml:space="preserve"> 2015 r. w sprawie</w:t>
      </w:r>
      <w:r w:rsidR="00657D62" w:rsidRPr="00FA0797">
        <w:rPr>
          <w:rFonts w:ascii="Times New Roman" w:hAnsi="Times New Roman"/>
          <w:sz w:val="24"/>
          <w:szCs w:val="24"/>
        </w:rPr>
        <w:t xml:space="preserve"> odzysku odpadów poza instalacjami i urządzeniami;</w:t>
      </w:r>
    </w:p>
    <w:p w14:paraId="5E405905" w14:textId="52AA6826" w:rsidR="00657D62" w:rsidRPr="00FA0797" w:rsidRDefault="00657D62" w:rsidP="00892A27">
      <w:pPr>
        <w:pStyle w:val="Akapitzlist"/>
        <w:numPr>
          <w:ilvl w:val="0"/>
          <w:numId w:val="7"/>
        </w:numPr>
        <w:spacing w:after="0" w:line="360" w:lineRule="auto"/>
        <w:jc w:val="both"/>
        <w:rPr>
          <w:rFonts w:ascii="Times New Roman" w:hAnsi="Times New Roman"/>
          <w:sz w:val="28"/>
          <w:szCs w:val="28"/>
        </w:rPr>
      </w:pPr>
      <w:r w:rsidRPr="00FA0797">
        <w:rPr>
          <w:rFonts w:ascii="Times New Roman" w:hAnsi="Times New Roman"/>
          <w:sz w:val="24"/>
          <w:szCs w:val="24"/>
        </w:rPr>
        <w:lastRenderedPageBreak/>
        <w:t>Rozporządzenie Ministra Klimatu z dnia 23 grudnia 2019 r. w sprawie rodzajów odpadów i ilości odpadów, dla których nie ma obowiązku prowadzenia ewidencji odpadów (Dz. U. z 2019 r.</w:t>
      </w:r>
      <w:r w:rsidR="0069359D">
        <w:rPr>
          <w:rFonts w:ascii="Times New Roman" w:hAnsi="Times New Roman"/>
          <w:sz w:val="24"/>
          <w:szCs w:val="24"/>
        </w:rPr>
        <w:t>,</w:t>
      </w:r>
      <w:r w:rsidRPr="00FA0797">
        <w:rPr>
          <w:rFonts w:ascii="Times New Roman" w:hAnsi="Times New Roman"/>
          <w:sz w:val="24"/>
          <w:szCs w:val="24"/>
        </w:rPr>
        <w:t xml:space="preserve"> poz. 2531)</w:t>
      </w:r>
    </w:p>
    <w:p w14:paraId="5CAC159E" w14:textId="77777777" w:rsidR="00FA0797" w:rsidRPr="00FA0797" w:rsidRDefault="00FA0797" w:rsidP="00FA0797">
      <w:pPr>
        <w:pStyle w:val="Akapitzlist"/>
        <w:spacing w:after="0" w:line="360" w:lineRule="auto"/>
        <w:jc w:val="both"/>
        <w:rPr>
          <w:rFonts w:ascii="Times New Roman" w:hAnsi="Times New Roman"/>
          <w:sz w:val="28"/>
          <w:szCs w:val="28"/>
        </w:rPr>
      </w:pPr>
    </w:p>
    <w:p w14:paraId="4AF9D55A" w14:textId="77777777" w:rsidR="00892A27" w:rsidRDefault="00892A27" w:rsidP="00892A27">
      <w:pPr>
        <w:pStyle w:val="Akapitzlist"/>
        <w:spacing w:after="0" w:line="360" w:lineRule="auto"/>
        <w:ind w:left="0"/>
        <w:jc w:val="both"/>
        <w:rPr>
          <w:rFonts w:ascii="Times New Roman" w:hAnsi="Times New Roman"/>
          <w:sz w:val="24"/>
          <w:szCs w:val="24"/>
          <w:u w:val="single"/>
        </w:rPr>
      </w:pPr>
      <w:r>
        <w:rPr>
          <w:rFonts w:ascii="Times New Roman" w:hAnsi="Times New Roman"/>
          <w:sz w:val="24"/>
          <w:szCs w:val="24"/>
          <w:u w:val="single"/>
        </w:rPr>
        <w:t xml:space="preserve">Akty prawa miejscowego: </w:t>
      </w:r>
    </w:p>
    <w:p w14:paraId="6C60D85A" w14:textId="20808FEA" w:rsidR="00EE79A0" w:rsidRPr="00505A12" w:rsidRDefault="00892A27" w:rsidP="00505A12">
      <w:pPr>
        <w:pStyle w:val="Akapitzlist"/>
        <w:spacing w:after="0" w:line="360" w:lineRule="auto"/>
        <w:ind w:left="284"/>
        <w:jc w:val="both"/>
        <w:rPr>
          <w:rFonts w:ascii="Times New Roman" w:hAnsi="Times New Roman"/>
          <w:sz w:val="24"/>
          <w:szCs w:val="24"/>
        </w:rPr>
      </w:pPr>
      <w:r>
        <w:rPr>
          <w:rFonts w:ascii="Times New Roman" w:hAnsi="Times New Roman"/>
          <w:sz w:val="24"/>
          <w:szCs w:val="24"/>
        </w:rPr>
        <w:t xml:space="preserve">Na podstawie ustawy z dnia 8 marca 1990 r. o samorządzie gminnym oraz ustawy z dnia 13 września 1996 roku o utrzymaniu czystości i porządku w gminach, organy podjęły następujące regulacje: </w:t>
      </w:r>
    </w:p>
    <w:p w14:paraId="5E33301F" w14:textId="77777777" w:rsidR="00FA0797" w:rsidRDefault="00FA06CE" w:rsidP="00FA06CE">
      <w:pPr>
        <w:pStyle w:val="Akapitzlist"/>
        <w:numPr>
          <w:ilvl w:val="0"/>
          <w:numId w:val="8"/>
        </w:numPr>
        <w:spacing w:line="360" w:lineRule="auto"/>
        <w:ind w:left="709" w:hanging="349"/>
        <w:jc w:val="both"/>
        <w:rPr>
          <w:rFonts w:ascii="Times New Roman" w:hAnsi="Times New Roman"/>
          <w:sz w:val="24"/>
          <w:szCs w:val="24"/>
        </w:rPr>
      </w:pPr>
      <w:r>
        <w:rPr>
          <w:rFonts w:ascii="Times New Roman" w:hAnsi="Times New Roman"/>
          <w:sz w:val="24"/>
          <w:szCs w:val="24"/>
        </w:rPr>
        <w:t xml:space="preserve">Uchwała nr XX/161/20  Rady Miasta Rawa Mazowiecka z dnia 25 czerwca 2020 r. </w:t>
      </w:r>
    </w:p>
    <w:p w14:paraId="04849905" w14:textId="1D59CC19" w:rsidR="00FA06CE" w:rsidRPr="00505A12" w:rsidRDefault="00FA06CE" w:rsidP="00505A12">
      <w:pPr>
        <w:pStyle w:val="Akapitzlist"/>
        <w:spacing w:line="360" w:lineRule="auto"/>
        <w:ind w:left="709"/>
        <w:jc w:val="both"/>
        <w:rPr>
          <w:rFonts w:ascii="Times New Roman" w:hAnsi="Times New Roman"/>
          <w:sz w:val="24"/>
          <w:szCs w:val="24"/>
        </w:rPr>
      </w:pPr>
      <w:r>
        <w:rPr>
          <w:rFonts w:ascii="Times New Roman" w:hAnsi="Times New Roman"/>
          <w:sz w:val="24"/>
          <w:szCs w:val="24"/>
        </w:rPr>
        <w:t>w sprawie przyjęcia „Regulaminu utrzymania czystości i porządku na terenie miasta Rawa Mazowiecka”</w:t>
      </w:r>
      <w:r w:rsidR="006248D7">
        <w:rPr>
          <w:rFonts w:ascii="Times New Roman" w:hAnsi="Times New Roman"/>
          <w:sz w:val="24"/>
          <w:szCs w:val="24"/>
        </w:rPr>
        <w:t>,</w:t>
      </w:r>
      <w:r>
        <w:rPr>
          <w:rFonts w:ascii="Times New Roman" w:hAnsi="Times New Roman"/>
          <w:sz w:val="24"/>
          <w:szCs w:val="24"/>
        </w:rPr>
        <w:t xml:space="preserve"> opublikowana w Dzienniku Urzędowym Województwa Łódzkiego w dniu 16 lipca 2020 r.</w:t>
      </w:r>
      <w:r w:rsidR="0069359D">
        <w:rPr>
          <w:rFonts w:ascii="Times New Roman" w:hAnsi="Times New Roman"/>
          <w:sz w:val="24"/>
          <w:szCs w:val="24"/>
        </w:rPr>
        <w:t>,</w:t>
      </w:r>
      <w:r>
        <w:rPr>
          <w:rFonts w:ascii="Times New Roman" w:hAnsi="Times New Roman"/>
          <w:sz w:val="24"/>
          <w:szCs w:val="24"/>
        </w:rPr>
        <w:t xml:space="preserve"> poz. 4075;</w:t>
      </w:r>
    </w:p>
    <w:p w14:paraId="7DF617E0" w14:textId="18F79993" w:rsidR="00892A27" w:rsidRDefault="00892A27" w:rsidP="00892A27">
      <w:pPr>
        <w:pStyle w:val="Akapitzlist"/>
        <w:numPr>
          <w:ilvl w:val="0"/>
          <w:numId w:val="8"/>
        </w:numPr>
        <w:spacing w:after="0" w:line="360" w:lineRule="auto"/>
        <w:jc w:val="both"/>
        <w:rPr>
          <w:rFonts w:ascii="Times New Roman" w:hAnsi="Times New Roman"/>
          <w:sz w:val="24"/>
          <w:szCs w:val="24"/>
        </w:rPr>
      </w:pPr>
      <w:r>
        <w:rPr>
          <w:rFonts w:ascii="Times New Roman" w:hAnsi="Times New Roman"/>
          <w:sz w:val="24"/>
          <w:szCs w:val="24"/>
        </w:rPr>
        <w:t>Uchwała nr VIII/67/19 z dnia 19 czerwca 2019 r. w sprawie zmiany uchwały Nr XII/86/15 Rady Miasta Rawa Mazowiecka z dnia 29 grudnia 2015 r. w sprawie dokonania wyboru metody ustalenia opłaty za gospodarowanie odpadami komunalnymi od właścicieli nieruchomości na których zamieszkują mieszkańcy oraz ustalenia stawki tej opłaty dla nieruchomości położonych na terenie miasta Rawa Mazowiecka</w:t>
      </w:r>
      <w:r w:rsidR="006248D7">
        <w:rPr>
          <w:rFonts w:ascii="Times New Roman" w:hAnsi="Times New Roman"/>
          <w:sz w:val="24"/>
          <w:szCs w:val="24"/>
        </w:rPr>
        <w:t>,</w:t>
      </w:r>
      <w:r>
        <w:rPr>
          <w:rFonts w:ascii="Times New Roman" w:hAnsi="Times New Roman"/>
          <w:sz w:val="24"/>
          <w:szCs w:val="24"/>
        </w:rPr>
        <w:t xml:space="preserve"> opublikowana w Dzienniku Urzędowym województwa Łódzkiego w dniu 11 lipca 2019r.</w:t>
      </w:r>
      <w:r w:rsidR="0069359D">
        <w:rPr>
          <w:rFonts w:ascii="Times New Roman" w:hAnsi="Times New Roman"/>
          <w:sz w:val="24"/>
          <w:szCs w:val="24"/>
        </w:rPr>
        <w:t>,</w:t>
      </w:r>
      <w:r>
        <w:rPr>
          <w:rFonts w:ascii="Times New Roman" w:hAnsi="Times New Roman"/>
          <w:sz w:val="24"/>
          <w:szCs w:val="24"/>
        </w:rPr>
        <w:t xml:space="preserve"> poz. 3959</w:t>
      </w:r>
      <w:r w:rsidR="006F01CD">
        <w:rPr>
          <w:rFonts w:ascii="Times New Roman" w:hAnsi="Times New Roman"/>
          <w:sz w:val="24"/>
          <w:szCs w:val="24"/>
        </w:rPr>
        <w:t>;</w:t>
      </w:r>
    </w:p>
    <w:p w14:paraId="64FEF0FF" w14:textId="77777777" w:rsidR="00892A27" w:rsidRDefault="00892A27" w:rsidP="00892A27">
      <w:pPr>
        <w:pStyle w:val="Akapitzlist"/>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Uchwała nr XII/88/15 Rady Miasta Rawa Mazowiecka z dnia 29 grudnia 2015 r. </w:t>
      </w:r>
    </w:p>
    <w:p w14:paraId="2751B85F" w14:textId="6DCB629C" w:rsidR="00892A27" w:rsidRPr="00B752F3" w:rsidRDefault="00892A27" w:rsidP="00B752F3">
      <w:pPr>
        <w:pStyle w:val="Akapitzlist"/>
        <w:spacing w:after="0" w:line="360" w:lineRule="auto"/>
        <w:jc w:val="both"/>
        <w:rPr>
          <w:rFonts w:ascii="Times New Roman" w:hAnsi="Times New Roman"/>
          <w:sz w:val="24"/>
          <w:szCs w:val="24"/>
        </w:rPr>
      </w:pPr>
      <w:r>
        <w:rPr>
          <w:rFonts w:ascii="Times New Roman" w:hAnsi="Times New Roman"/>
          <w:sz w:val="24"/>
          <w:szCs w:val="24"/>
        </w:rPr>
        <w:t>w sprawie określenia terminu, częstotliwości i trybu uiszczenia opłaty za gospodarowanie odpadami komunalnymi na terenie Miasta Rawa Mazowiecka</w:t>
      </w:r>
      <w:r w:rsidR="006248D7">
        <w:rPr>
          <w:rFonts w:ascii="Times New Roman" w:hAnsi="Times New Roman"/>
          <w:sz w:val="24"/>
          <w:szCs w:val="24"/>
        </w:rPr>
        <w:t>,</w:t>
      </w:r>
      <w:r w:rsidR="00EE79A0">
        <w:rPr>
          <w:rFonts w:ascii="Times New Roman" w:hAnsi="Times New Roman"/>
          <w:sz w:val="24"/>
          <w:szCs w:val="24"/>
        </w:rPr>
        <w:t xml:space="preserve"> </w:t>
      </w:r>
      <w:r>
        <w:rPr>
          <w:rFonts w:ascii="Times New Roman" w:hAnsi="Times New Roman"/>
          <w:sz w:val="24"/>
          <w:szCs w:val="24"/>
        </w:rPr>
        <w:t>opublikowana w Dzienniku Urzędowym Województwa Łódzkiego w dniu 14</w:t>
      </w:r>
      <w:r w:rsidR="006F01CD">
        <w:rPr>
          <w:rFonts w:ascii="Times New Roman" w:hAnsi="Times New Roman"/>
          <w:sz w:val="24"/>
          <w:szCs w:val="24"/>
        </w:rPr>
        <w:t xml:space="preserve"> stycznia </w:t>
      </w:r>
      <w:r>
        <w:rPr>
          <w:rFonts w:ascii="Times New Roman" w:hAnsi="Times New Roman"/>
          <w:sz w:val="24"/>
          <w:szCs w:val="24"/>
        </w:rPr>
        <w:t>2016 r.,  poz. 187</w:t>
      </w:r>
      <w:r w:rsidR="006F01CD">
        <w:rPr>
          <w:rFonts w:ascii="Times New Roman" w:hAnsi="Times New Roman"/>
          <w:sz w:val="24"/>
          <w:szCs w:val="24"/>
        </w:rPr>
        <w:t>;</w:t>
      </w:r>
    </w:p>
    <w:p w14:paraId="66B3EA5B" w14:textId="77777777" w:rsidR="00FA0797" w:rsidRDefault="006F01CD" w:rsidP="006F01CD">
      <w:pPr>
        <w:pStyle w:val="Akapitzlist"/>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Uchwała nr XXI/172/20 Rady Miasta Rawa Mazowiecka z dnia 6 sierpnia 2020 r. </w:t>
      </w:r>
    </w:p>
    <w:p w14:paraId="6150DB25" w14:textId="2E92DC14" w:rsidR="00B752F3" w:rsidRPr="00B752F3" w:rsidRDefault="006F01CD" w:rsidP="00B752F3">
      <w:pPr>
        <w:pStyle w:val="Akapitzlist"/>
        <w:spacing w:after="0" w:line="360" w:lineRule="auto"/>
        <w:jc w:val="both"/>
        <w:rPr>
          <w:rFonts w:ascii="Times New Roman" w:hAnsi="Times New Roman"/>
          <w:sz w:val="24"/>
          <w:szCs w:val="24"/>
        </w:rPr>
      </w:pPr>
      <w:r>
        <w:rPr>
          <w:rFonts w:ascii="Times New Roman" w:hAnsi="Times New Roman"/>
          <w:sz w:val="24"/>
          <w:szCs w:val="24"/>
        </w:rPr>
        <w:t>w sprawie określenia wzoru deklaracji o wysokości opłaty za gospodarowanie odpadami komunalnymi składanej przez właścicieli nieruchomości położonych na obszarze Miasta Rawa Mazowiecka</w:t>
      </w:r>
      <w:r w:rsidR="006248D7">
        <w:rPr>
          <w:rFonts w:ascii="Times New Roman" w:hAnsi="Times New Roman"/>
          <w:sz w:val="24"/>
          <w:szCs w:val="24"/>
        </w:rPr>
        <w:t>,</w:t>
      </w:r>
      <w:r>
        <w:rPr>
          <w:rFonts w:ascii="Times New Roman" w:hAnsi="Times New Roman"/>
          <w:sz w:val="24"/>
          <w:szCs w:val="24"/>
        </w:rPr>
        <w:t xml:space="preserve"> opublikowana w Dzienniku Urzędowym Województwa Łódzkiego w dniu 28 sierpnia 2020 r.</w:t>
      </w:r>
      <w:r w:rsidR="0069359D">
        <w:rPr>
          <w:rFonts w:ascii="Times New Roman" w:hAnsi="Times New Roman"/>
          <w:sz w:val="24"/>
          <w:szCs w:val="24"/>
        </w:rPr>
        <w:t>,</w:t>
      </w:r>
      <w:r>
        <w:rPr>
          <w:rFonts w:ascii="Times New Roman" w:hAnsi="Times New Roman"/>
          <w:sz w:val="24"/>
          <w:szCs w:val="24"/>
        </w:rPr>
        <w:t xml:space="preserve"> poz. 4759; </w:t>
      </w:r>
    </w:p>
    <w:p w14:paraId="2238E039" w14:textId="77777777" w:rsidR="0069359D" w:rsidRDefault="00B752F3" w:rsidP="00892A27">
      <w:pPr>
        <w:pStyle w:val="Akapitzlist"/>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Uchwała nr XXI/171/20 Rady Miasta Rawa Mazowiecka z dnia 6 sierpnia 2020 r. </w:t>
      </w:r>
    </w:p>
    <w:p w14:paraId="18FDF519" w14:textId="5311CA33" w:rsidR="0069359D" w:rsidRDefault="00B752F3" w:rsidP="0069359D">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w sprawie zwolnienia w części z opłaty za gospodarowanie odpadami komunalnymi właścicieli nieruchomości zabudowanych budynkami mieszkalnymi jednorodzinnymi </w:t>
      </w:r>
      <w:r>
        <w:rPr>
          <w:rFonts w:ascii="Times New Roman" w:hAnsi="Times New Roman"/>
          <w:sz w:val="24"/>
          <w:szCs w:val="24"/>
        </w:rPr>
        <w:lastRenderedPageBreak/>
        <w:t>kompostujących bioodpady stanowiące odpady komunalne w kompostowniku przydomowym</w:t>
      </w:r>
      <w:r w:rsidR="006248D7">
        <w:rPr>
          <w:rFonts w:ascii="Times New Roman" w:hAnsi="Times New Roman"/>
          <w:sz w:val="24"/>
          <w:szCs w:val="24"/>
        </w:rPr>
        <w:t>,</w:t>
      </w:r>
      <w:r>
        <w:rPr>
          <w:rFonts w:ascii="Times New Roman" w:hAnsi="Times New Roman"/>
          <w:sz w:val="24"/>
          <w:szCs w:val="24"/>
        </w:rPr>
        <w:t xml:space="preserve"> opublikowana w Dzienniku Urzędowym Województwa Łódzkiego </w:t>
      </w:r>
    </w:p>
    <w:p w14:paraId="182F02EB" w14:textId="7AFEB8A1" w:rsidR="00B752F3" w:rsidRDefault="00B752F3" w:rsidP="0069359D">
      <w:pPr>
        <w:pStyle w:val="Akapitzlist"/>
        <w:spacing w:after="0" w:line="360" w:lineRule="auto"/>
        <w:jc w:val="both"/>
        <w:rPr>
          <w:rFonts w:ascii="Times New Roman" w:hAnsi="Times New Roman"/>
          <w:sz w:val="24"/>
          <w:szCs w:val="24"/>
        </w:rPr>
      </w:pPr>
      <w:r>
        <w:rPr>
          <w:rFonts w:ascii="Times New Roman" w:hAnsi="Times New Roman"/>
          <w:sz w:val="24"/>
          <w:szCs w:val="24"/>
        </w:rPr>
        <w:t>w dniu 25 sierpnia 2020 r., poz. 4758;</w:t>
      </w:r>
    </w:p>
    <w:p w14:paraId="051ACA3D" w14:textId="1F519788" w:rsidR="00892A27" w:rsidRDefault="00892A27" w:rsidP="00892A27">
      <w:pPr>
        <w:pStyle w:val="Akapitzlist"/>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Uchwała nr XIV/102/16 Rady Miasta Rawa Mazowiecka z dnia 25 lutego 2016 r. </w:t>
      </w:r>
    </w:p>
    <w:p w14:paraId="5C4CD2EE" w14:textId="6C86E5AF" w:rsidR="00B752F3" w:rsidRPr="00B752F3" w:rsidRDefault="00892A27" w:rsidP="00B752F3">
      <w:pPr>
        <w:pStyle w:val="Akapitzlist"/>
        <w:spacing w:after="0" w:line="360" w:lineRule="auto"/>
        <w:jc w:val="both"/>
        <w:rPr>
          <w:rFonts w:ascii="Times New Roman" w:hAnsi="Times New Roman"/>
          <w:sz w:val="24"/>
          <w:szCs w:val="24"/>
        </w:rPr>
      </w:pPr>
      <w:r>
        <w:rPr>
          <w:rFonts w:ascii="Times New Roman" w:hAnsi="Times New Roman"/>
          <w:sz w:val="24"/>
          <w:szCs w:val="24"/>
        </w:rPr>
        <w:t>w sprawie zwolnienia w części z opłaty za gospodarowanie odpadami komunalnymi</w:t>
      </w:r>
      <w:r w:rsidR="006248D7">
        <w:rPr>
          <w:rFonts w:ascii="Times New Roman" w:hAnsi="Times New Roman"/>
          <w:sz w:val="24"/>
          <w:szCs w:val="24"/>
        </w:rPr>
        <w:t>,</w:t>
      </w:r>
      <w:r>
        <w:rPr>
          <w:rFonts w:ascii="Times New Roman" w:hAnsi="Times New Roman"/>
          <w:sz w:val="24"/>
          <w:szCs w:val="24"/>
        </w:rPr>
        <w:t xml:space="preserve"> opublikowana w Dzienniku Urzędowym Województwa Łódzkiego w dniu 8</w:t>
      </w:r>
      <w:r w:rsidR="006F01CD">
        <w:rPr>
          <w:rFonts w:ascii="Times New Roman" w:hAnsi="Times New Roman"/>
          <w:sz w:val="24"/>
          <w:szCs w:val="24"/>
        </w:rPr>
        <w:t xml:space="preserve"> marca </w:t>
      </w:r>
      <w:r>
        <w:rPr>
          <w:rFonts w:ascii="Times New Roman" w:hAnsi="Times New Roman"/>
          <w:sz w:val="24"/>
          <w:szCs w:val="24"/>
        </w:rPr>
        <w:t>2016 r.</w:t>
      </w:r>
      <w:r w:rsidR="0069359D">
        <w:rPr>
          <w:rFonts w:ascii="Times New Roman" w:hAnsi="Times New Roman"/>
          <w:sz w:val="24"/>
          <w:szCs w:val="24"/>
        </w:rPr>
        <w:t>,</w:t>
      </w:r>
      <w:r>
        <w:rPr>
          <w:rFonts w:ascii="Times New Roman" w:hAnsi="Times New Roman"/>
          <w:sz w:val="24"/>
          <w:szCs w:val="24"/>
        </w:rPr>
        <w:t xml:space="preserve"> po</w:t>
      </w:r>
      <w:r w:rsidR="00335A0B">
        <w:rPr>
          <w:rFonts w:ascii="Times New Roman" w:hAnsi="Times New Roman"/>
          <w:sz w:val="24"/>
          <w:szCs w:val="24"/>
        </w:rPr>
        <w:t>z</w:t>
      </w:r>
      <w:r w:rsidR="00B64426">
        <w:rPr>
          <w:rFonts w:ascii="Times New Roman" w:hAnsi="Times New Roman"/>
          <w:sz w:val="24"/>
          <w:szCs w:val="24"/>
        </w:rPr>
        <w:t xml:space="preserve">. </w:t>
      </w:r>
      <w:r w:rsidR="006F01CD">
        <w:rPr>
          <w:rFonts w:ascii="Times New Roman" w:hAnsi="Times New Roman"/>
          <w:sz w:val="24"/>
          <w:szCs w:val="24"/>
        </w:rPr>
        <w:t>1098</w:t>
      </w:r>
      <w:r w:rsidR="00B752F3">
        <w:rPr>
          <w:rFonts w:ascii="Times New Roman" w:hAnsi="Times New Roman"/>
          <w:sz w:val="24"/>
          <w:szCs w:val="24"/>
        </w:rPr>
        <w:t>;</w:t>
      </w:r>
    </w:p>
    <w:p w14:paraId="3084C43D" w14:textId="77777777" w:rsidR="00892A27" w:rsidRDefault="00892A27" w:rsidP="00892A27">
      <w:pPr>
        <w:pStyle w:val="Akapitzlist"/>
        <w:spacing w:after="0" w:line="240" w:lineRule="auto"/>
        <w:jc w:val="both"/>
        <w:rPr>
          <w:rFonts w:ascii="Times New Roman" w:hAnsi="Times New Roman"/>
          <w:sz w:val="24"/>
          <w:szCs w:val="24"/>
        </w:rPr>
      </w:pPr>
    </w:p>
    <w:p w14:paraId="706931B2" w14:textId="77777777" w:rsidR="00892A27" w:rsidRDefault="00892A27" w:rsidP="00892A27">
      <w:pPr>
        <w:pStyle w:val="Akapitzlist"/>
        <w:numPr>
          <w:ilvl w:val="0"/>
          <w:numId w:val="5"/>
        </w:numPr>
        <w:tabs>
          <w:tab w:val="left" w:pos="426"/>
        </w:tabs>
        <w:spacing w:after="0" w:line="360" w:lineRule="auto"/>
        <w:ind w:left="0" w:firstLine="0"/>
        <w:jc w:val="both"/>
        <w:rPr>
          <w:rFonts w:ascii="Times New Roman" w:hAnsi="Times New Roman"/>
          <w:sz w:val="24"/>
          <w:szCs w:val="24"/>
        </w:rPr>
      </w:pPr>
      <w:r>
        <w:rPr>
          <w:rFonts w:ascii="Times New Roman" w:hAnsi="Times New Roman"/>
          <w:b/>
          <w:sz w:val="24"/>
          <w:szCs w:val="24"/>
        </w:rPr>
        <w:t xml:space="preserve">System gospodarki odpadami komunalnymi na terenie Miasta Rawa Mazowiecka </w:t>
      </w:r>
    </w:p>
    <w:p w14:paraId="413E1495" w14:textId="4A0C5E18" w:rsidR="00CC33BC" w:rsidRDefault="00892A27" w:rsidP="00FA0797">
      <w:pPr>
        <w:spacing w:after="0" w:line="360" w:lineRule="auto"/>
        <w:ind w:firstLine="708"/>
        <w:jc w:val="both"/>
        <w:rPr>
          <w:rFonts w:ascii="Times New Roman" w:hAnsi="Times New Roman"/>
          <w:sz w:val="24"/>
          <w:szCs w:val="24"/>
        </w:rPr>
      </w:pPr>
      <w:r>
        <w:rPr>
          <w:rFonts w:ascii="Times New Roman" w:hAnsi="Times New Roman"/>
          <w:sz w:val="24"/>
          <w:szCs w:val="24"/>
        </w:rPr>
        <w:t xml:space="preserve">Odpady komunalne to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Przez gospodarowanie odpadami rozumie się zbieranie, transport, przetwarzanie odpadów, łącznie z nadzorem nad tego rodzaju działaniami, jak również późniejsze postępowanie z miejscami unieszkodliwiania odpadów oraz działania wykonywane w charakterze sprzedawcy odpadów lub pośrednika </w:t>
      </w:r>
    </w:p>
    <w:p w14:paraId="33372F23" w14:textId="77777777" w:rsidR="00FA0797" w:rsidRDefault="00892A27" w:rsidP="00FA0797">
      <w:pPr>
        <w:spacing w:after="0" w:line="360" w:lineRule="auto"/>
        <w:jc w:val="both"/>
        <w:rPr>
          <w:rFonts w:ascii="Times New Roman" w:hAnsi="Times New Roman"/>
          <w:sz w:val="24"/>
          <w:szCs w:val="24"/>
        </w:rPr>
      </w:pPr>
      <w:r>
        <w:rPr>
          <w:rFonts w:ascii="Times New Roman" w:hAnsi="Times New Roman"/>
          <w:sz w:val="24"/>
          <w:szCs w:val="24"/>
        </w:rPr>
        <w:t xml:space="preserve">w obrocie odpadami. </w:t>
      </w:r>
    </w:p>
    <w:p w14:paraId="601FB487" w14:textId="480998C9" w:rsidR="00892A27" w:rsidRDefault="00892A27" w:rsidP="00FA0797">
      <w:pPr>
        <w:spacing w:after="0" w:line="360" w:lineRule="auto"/>
        <w:ind w:firstLine="708"/>
        <w:jc w:val="both"/>
        <w:rPr>
          <w:rFonts w:ascii="Times New Roman" w:hAnsi="Times New Roman"/>
          <w:sz w:val="24"/>
          <w:szCs w:val="24"/>
        </w:rPr>
      </w:pPr>
      <w:r>
        <w:rPr>
          <w:rFonts w:ascii="Times New Roman" w:hAnsi="Times New Roman"/>
          <w:sz w:val="24"/>
          <w:szCs w:val="24"/>
        </w:rPr>
        <w:t>Odbiór odpadów komunalnych od właścicieli nieruchomości zamieszkałych na terenie Miasta Rawa Mazowiecka w okresie od 1.01.20</w:t>
      </w:r>
      <w:r w:rsidR="00CC33BC">
        <w:rPr>
          <w:rFonts w:ascii="Times New Roman" w:hAnsi="Times New Roman"/>
          <w:sz w:val="24"/>
          <w:szCs w:val="24"/>
        </w:rPr>
        <w:t>20</w:t>
      </w:r>
      <w:r>
        <w:rPr>
          <w:rFonts w:ascii="Times New Roman" w:hAnsi="Times New Roman"/>
          <w:sz w:val="24"/>
          <w:szCs w:val="24"/>
        </w:rPr>
        <w:t xml:space="preserve"> r. do 31.12.20</w:t>
      </w:r>
      <w:r w:rsidR="00CC33BC">
        <w:rPr>
          <w:rFonts w:ascii="Times New Roman" w:hAnsi="Times New Roman"/>
          <w:sz w:val="24"/>
          <w:szCs w:val="24"/>
        </w:rPr>
        <w:t>20</w:t>
      </w:r>
      <w:r>
        <w:rPr>
          <w:rFonts w:ascii="Times New Roman" w:hAnsi="Times New Roman"/>
          <w:sz w:val="24"/>
          <w:szCs w:val="24"/>
        </w:rPr>
        <w:t xml:space="preserve"> r. realizowany był przez firmę ENERIS Surowce S.A. Oddział w Tomaszowie Mazowieckim, ul. Majowa 87/89, </w:t>
      </w:r>
    </w:p>
    <w:p w14:paraId="39A7985E" w14:textId="104852F6"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97-200 Tomaszów Mazowiecki. Zgodnie z hierarchią postępowania z odpadami oraz zasadą bliskości, o których mowa w art. 17 i 20 ustawy z dnia 14 grudnia 2012 r. o odpadach ( </w:t>
      </w:r>
      <w:proofErr w:type="spellStart"/>
      <w:r>
        <w:rPr>
          <w:rFonts w:ascii="Times New Roman" w:hAnsi="Times New Roman"/>
          <w:sz w:val="24"/>
          <w:szCs w:val="24"/>
        </w:rPr>
        <w:t>t.j</w:t>
      </w:r>
      <w:proofErr w:type="spellEnd"/>
      <w:r>
        <w:rPr>
          <w:rFonts w:ascii="Times New Roman" w:hAnsi="Times New Roman"/>
          <w:sz w:val="24"/>
          <w:szCs w:val="24"/>
        </w:rPr>
        <w:t>. Dz. U.  z 2018</w:t>
      </w:r>
      <w:r w:rsidR="0069359D">
        <w:rPr>
          <w:rFonts w:ascii="Times New Roman" w:hAnsi="Times New Roman"/>
          <w:sz w:val="24"/>
          <w:szCs w:val="24"/>
        </w:rPr>
        <w:t xml:space="preserve"> r.,</w:t>
      </w:r>
      <w:r>
        <w:rPr>
          <w:rFonts w:ascii="Times New Roman" w:hAnsi="Times New Roman"/>
          <w:sz w:val="24"/>
          <w:szCs w:val="24"/>
        </w:rPr>
        <w:t xml:space="preserve"> poz. 992, poz. 1000, poz.</w:t>
      </w:r>
      <w:r w:rsidR="0069359D">
        <w:rPr>
          <w:rFonts w:ascii="Times New Roman" w:hAnsi="Times New Roman"/>
          <w:sz w:val="24"/>
          <w:szCs w:val="24"/>
        </w:rPr>
        <w:t xml:space="preserve"> </w:t>
      </w:r>
      <w:r>
        <w:rPr>
          <w:rFonts w:ascii="Times New Roman" w:hAnsi="Times New Roman"/>
          <w:sz w:val="24"/>
          <w:szCs w:val="24"/>
        </w:rPr>
        <w:t>1479, poz. 1544, poz. 1564, poz. 1592 z 2019</w:t>
      </w:r>
      <w:r w:rsidR="0069359D">
        <w:rPr>
          <w:rFonts w:ascii="Times New Roman" w:hAnsi="Times New Roman"/>
          <w:sz w:val="24"/>
          <w:szCs w:val="24"/>
        </w:rPr>
        <w:t xml:space="preserve"> r.,</w:t>
      </w:r>
      <w:r>
        <w:rPr>
          <w:rFonts w:ascii="Times New Roman" w:hAnsi="Times New Roman"/>
          <w:sz w:val="24"/>
          <w:szCs w:val="24"/>
        </w:rPr>
        <w:t xml:space="preserve"> poz. 60), wykonawca zobowiązany został do przekazywania odebranych odpadów komunalnych, do Instalacji Komunalnej – ZGO Pukinin. Odpady komunalne z terenu miasta Rawa Mazowiecka zagospodarowywane były w Zakładzie ZGO Pukinin, Pukinin 140. </w:t>
      </w:r>
    </w:p>
    <w:p w14:paraId="6D8D1986"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Nieruchomości niezamieszkałe, w tym miejsca prowadzenia działalności gospodarczej oraz budynki użyteczności publicznej są zobowiązane do posiadania umowy na odbiór odpadów </w:t>
      </w:r>
    </w:p>
    <w:p w14:paraId="59191F8A"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z firmą wpisaną do rejestru działalności regulowanej, prowadzonego przez Burmistrza Miasta Rawa Mazowiecka.  </w:t>
      </w:r>
    </w:p>
    <w:p w14:paraId="3DE5DB3C" w14:textId="77777777" w:rsidR="00FA0797" w:rsidRDefault="00892A27" w:rsidP="00892A27">
      <w:pPr>
        <w:spacing w:after="0" w:line="360" w:lineRule="auto"/>
        <w:ind w:firstLine="708"/>
        <w:jc w:val="both"/>
        <w:rPr>
          <w:rFonts w:ascii="Times New Roman" w:hAnsi="Times New Roman"/>
          <w:sz w:val="24"/>
          <w:szCs w:val="24"/>
        </w:rPr>
      </w:pPr>
      <w:r>
        <w:rPr>
          <w:rFonts w:ascii="Times New Roman" w:hAnsi="Times New Roman"/>
          <w:sz w:val="24"/>
          <w:szCs w:val="24"/>
        </w:rPr>
        <w:t xml:space="preserve">Zgodnie z regulaminem utrzymania czystości i porządku na terenie Miasta Rawa Mazowiecka, selektywnie zbierane były następujące rodzaje odpadów: opakowania z papieru, tworzyw sztucznych, szkła oraz opakowania z drewna, zużyte opony, opakowania z tworzyw </w:t>
      </w:r>
    </w:p>
    <w:p w14:paraId="33DBE6B2" w14:textId="230CD220" w:rsidR="00892A27" w:rsidRDefault="00892A27" w:rsidP="00FA0797">
      <w:pPr>
        <w:spacing w:after="0" w:line="360" w:lineRule="auto"/>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color w:val="FF0000"/>
          <w:sz w:val="24"/>
          <w:szCs w:val="24"/>
        </w:rPr>
        <w:t xml:space="preserve"> </w:t>
      </w:r>
      <w:r>
        <w:rPr>
          <w:rFonts w:ascii="Times New Roman" w:hAnsi="Times New Roman"/>
          <w:sz w:val="24"/>
          <w:szCs w:val="24"/>
        </w:rPr>
        <w:t>tworzywa sztuczne, odzież, tekstylia, zmieszane odpady z remontów i budowy, zużyte urządzenia elektryczne i elektroniczne, urządzenia zawierające freony, odpady ulegające biodegradacji, odpady wielkogabarytowe.</w:t>
      </w:r>
    </w:p>
    <w:p w14:paraId="162E1448"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Odpady komunalne odbierane były w systemie pojemnikowym i workowym.</w:t>
      </w:r>
    </w:p>
    <w:p w14:paraId="00CCCAED" w14:textId="77777777" w:rsidR="00892A27" w:rsidRDefault="00892A27" w:rsidP="00892A27">
      <w:pPr>
        <w:tabs>
          <w:tab w:val="left" w:pos="0"/>
        </w:tabs>
        <w:spacing w:after="0" w:line="360" w:lineRule="auto"/>
        <w:jc w:val="both"/>
        <w:rPr>
          <w:rFonts w:ascii="Times New Roman" w:hAnsi="Times New Roman"/>
          <w:sz w:val="24"/>
          <w:szCs w:val="24"/>
        </w:rPr>
      </w:pPr>
      <w:r>
        <w:rPr>
          <w:rFonts w:ascii="Times New Roman" w:hAnsi="Times New Roman"/>
          <w:sz w:val="24"/>
          <w:szCs w:val="24"/>
        </w:rPr>
        <w:t>Selektywne zbieranie odpadów komunalnych na terenie:</w:t>
      </w:r>
    </w:p>
    <w:p w14:paraId="4B91A57D" w14:textId="77777777" w:rsidR="00892A27" w:rsidRDefault="00892A27" w:rsidP="00892A27">
      <w:pPr>
        <w:pStyle w:val="Akapitzlist"/>
        <w:numPr>
          <w:ilvl w:val="0"/>
          <w:numId w:val="9"/>
        </w:numPr>
        <w:tabs>
          <w:tab w:val="left" w:pos="0"/>
        </w:tabs>
        <w:spacing w:after="0" w:line="360" w:lineRule="auto"/>
        <w:ind w:left="284" w:hanging="284"/>
        <w:jc w:val="both"/>
        <w:rPr>
          <w:rFonts w:ascii="Times New Roman" w:hAnsi="Times New Roman"/>
          <w:sz w:val="24"/>
          <w:szCs w:val="24"/>
        </w:rPr>
      </w:pPr>
      <w:r>
        <w:rPr>
          <w:rFonts w:ascii="Times New Roman" w:hAnsi="Times New Roman"/>
          <w:sz w:val="24"/>
          <w:szCs w:val="24"/>
        </w:rPr>
        <w:t>domów jednorodzinnych:</w:t>
      </w:r>
    </w:p>
    <w:p w14:paraId="2D867984" w14:textId="77777777" w:rsidR="00892A27" w:rsidRDefault="00892A27" w:rsidP="00892A27">
      <w:pPr>
        <w:pStyle w:val="Akapitzlist"/>
        <w:numPr>
          <w:ilvl w:val="0"/>
          <w:numId w:val="10"/>
        </w:numPr>
        <w:tabs>
          <w:tab w:val="left" w:pos="0"/>
        </w:tabs>
        <w:spacing w:after="0" w:line="360" w:lineRule="auto"/>
        <w:jc w:val="both"/>
        <w:rPr>
          <w:rFonts w:ascii="Times New Roman" w:hAnsi="Times New Roman"/>
          <w:sz w:val="24"/>
          <w:szCs w:val="24"/>
        </w:rPr>
      </w:pPr>
      <w:r>
        <w:rPr>
          <w:rFonts w:ascii="Times New Roman" w:hAnsi="Times New Roman"/>
          <w:sz w:val="24"/>
          <w:szCs w:val="24"/>
        </w:rPr>
        <w:t>Papier - w workach i pojemnikach w kolorze niebieskim;</w:t>
      </w:r>
    </w:p>
    <w:p w14:paraId="1AF07860" w14:textId="5B915F18" w:rsidR="00892A27" w:rsidRDefault="00892A27" w:rsidP="00892A27">
      <w:pPr>
        <w:pStyle w:val="Akapitzlist"/>
        <w:numPr>
          <w:ilvl w:val="0"/>
          <w:numId w:val="10"/>
        </w:numPr>
        <w:tabs>
          <w:tab w:val="left" w:pos="0"/>
        </w:tabs>
        <w:spacing w:after="0" w:line="360" w:lineRule="auto"/>
        <w:jc w:val="both"/>
        <w:rPr>
          <w:rFonts w:ascii="Times New Roman" w:hAnsi="Times New Roman"/>
          <w:sz w:val="24"/>
          <w:szCs w:val="24"/>
        </w:rPr>
      </w:pPr>
      <w:r>
        <w:rPr>
          <w:rFonts w:ascii="Times New Roman" w:hAnsi="Times New Roman"/>
          <w:sz w:val="24"/>
          <w:szCs w:val="24"/>
        </w:rPr>
        <w:t xml:space="preserve">Szkło- w workach </w:t>
      </w:r>
      <w:r w:rsidR="00FA0797">
        <w:rPr>
          <w:rFonts w:ascii="Times New Roman" w:hAnsi="Times New Roman"/>
          <w:sz w:val="24"/>
          <w:szCs w:val="24"/>
        </w:rPr>
        <w:t>i</w:t>
      </w:r>
      <w:r>
        <w:rPr>
          <w:rFonts w:ascii="Times New Roman" w:hAnsi="Times New Roman"/>
          <w:sz w:val="24"/>
          <w:szCs w:val="24"/>
        </w:rPr>
        <w:t xml:space="preserve"> pojemnikach w kolorze zielonym;</w:t>
      </w:r>
    </w:p>
    <w:p w14:paraId="27F5F344" w14:textId="77777777" w:rsidR="00FA0797" w:rsidRDefault="00892A27" w:rsidP="00FA0797">
      <w:pPr>
        <w:pStyle w:val="Akapitzlist"/>
        <w:numPr>
          <w:ilvl w:val="0"/>
          <w:numId w:val="10"/>
        </w:numPr>
        <w:tabs>
          <w:tab w:val="left" w:pos="0"/>
        </w:tabs>
        <w:spacing w:after="0" w:line="360" w:lineRule="auto"/>
        <w:jc w:val="both"/>
        <w:rPr>
          <w:rFonts w:ascii="Times New Roman" w:hAnsi="Times New Roman"/>
          <w:sz w:val="24"/>
          <w:szCs w:val="24"/>
        </w:rPr>
      </w:pPr>
      <w:r>
        <w:rPr>
          <w:rFonts w:ascii="Times New Roman" w:hAnsi="Times New Roman"/>
          <w:sz w:val="24"/>
          <w:szCs w:val="24"/>
        </w:rPr>
        <w:t xml:space="preserve">Tworzywa sztuczne, opakowania wielomateriałowe oraz metal - w workach </w:t>
      </w:r>
    </w:p>
    <w:p w14:paraId="30D7E1A7" w14:textId="0F3CBB9B" w:rsidR="00892A27" w:rsidRPr="00FA0797" w:rsidRDefault="00892A27" w:rsidP="00FA0797">
      <w:pPr>
        <w:pStyle w:val="Akapitzlist"/>
        <w:tabs>
          <w:tab w:val="left" w:pos="0"/>
        </w:tabs>
        <w:spacing w:after="0" w:line="360" w:lineRule="auto"/>
        <w:jc w:val="both"/>
        <w:rPr>
          <w:rFonts w:ascii="Times New Roman" w:hAnsi="Times New Roman"/>
          <w:sz w:val="24"/>
          <w:szCs w:val="24"/>
        </w:rPr>
      </w:pPr>
      <w:r w:rsidRPr="00FA0797">
        <w:rPr>
          <w:rFonts w:ascii="Times New Roman" w:hAnsi="Times New Roman"/>
          <w:sz w:val="24"/>
          <w:szCs w:val="24"/>
        </w:rPr>
        <w:t>i pojemnikach w kolorze żółtym;</w:t>
      </w:r>
    </w:p>
    <w:p w14:paraId="64F8933D" w14:textId="77777777" w:rsidR="00892A27" w:rsidRDefault="00892A27" w:rsidP="00892A27">
      <w:pPr>
        <w:pStyle w:val="Akapitzlist"/>
        <w:numPr>
          <w:ilvl w:val="0"/>
          <w:numId w:val="10"/>
        </w:numPr>
        <w:tabs>
          <w:tab w:val="left" w:pos="0"/>
          <w:tab w:val="left" w:pos="284"/>
        </w:tabs>
        <w:spacing w:after="0" w:line="360" w:lineRule="auto"/>
        <w:jc w:val="both"/>
        <w:rPr>
          <w:rFonts w:ascii="Times New Roman" w:hAnsi="Times New Roman"/>
          <w:sz w:val="24"/>
          <w:szCs w:val="24"/>
        </w:rPr>
      </w:pPr>
      <w:r>
        <w:rPr>
          <w:rFonts w:ascii="Times New Roman" w:hAnsi="Times New Roman"/>
          <w:sz w:val="24"/>
          <w:szCs w:val="24"/>
        </w:rPr>
        <w:t>Odpady biodegradowalne - w workach w kolorze brązowym;</w:t>
      </w:r>
    </w:p>
    <w:p w14:paraId="2F35879E" w14:textId="77777777" w:rsidR="00892A27" w:rsidRDefault="00892A27" w:rsidP="00892A27">
      <w:pPr>
        <w:pStyle w:val="Akapitzlist"/>
        <w:numPr>
          <w:ilvl w:val="0"/>
          <w:numId w:val="9"/>
        </w:numPr>
        <w:tabs>
          <w:tab w:val="left" w:pos="0"/>
          <w:tab w:val="left" w:pos="284"/>
        </w:tabs>
        <w:spacing w:after="0" w:line="360" w:lineRule="auto"/>
        <w:ind w:left="284" w:hanging="284"/>
        <w:jc w:val="both"/>
        <w:rPr>
          <w:rFonts w:ascii="Times New Roman" w:hAnsi="Times New Roman"/>
          <w:sz w:val="24"/>
          <w:szCs w:val="24"/>
        </w:rPr>
      </w:pPr>
      <w:r>
        <w:rPr>
          <w:rFonts w:ascii="Times New Roman" w:hAnsi="Times New Roman"/>
          <w:sz w:val="24"/>
          <w:szCs w:val="24"/>
        </w:rPr>
        <w:t>nieruchomości powyżej 7 lokali, rozstawiono 56 kompletów do selektywnej zbiórki odpadów, segregacji podległy następujące frakcje:</w:t>
      </w:r>
    </w:p>
    <w:p w14:paraId="33A086ED" w14:textId="77777777" w:rsidR="00892A27" w:rsidRDefault="00892A27" w:rsidP="00892A27">
      <w:pPr>
        <w:pStyle w:val="Akapitzlist"/>
        <w:numPr>
          <w:ilvl w:val="0"/>
          <w:numId w:val="11"/>
        </w:numPr>
        <w:tabs>
          <w:tab w:val="left" w:pos="0"/>
          <w:tab w:val="left" w:pos="284"/>
        </w:tabs>
        <w:spacing w:after="0" w:line="360" w:lineRule="auto"/>
        <w:ind w:left="709" w:hanging="283"/>
        <w:jc w:val="both"/>
        <w:rPr>
          <w:rFonts w:ascii="Times New Roman" w:hAnsi="Times New Roman"/>
          <w:sz w:val="24"/>
          <w:szCs w:val="24"/>
        </w:rPr>
      </w:pPr>
      <w:r>
        <w:rPr>
          <w:rFonts w:ascii="Times New Roman" w:hAnsi="Times New Roman"/>
          <w:sz w:val="24"/>
          <w:szCs w:val="24"/>
        </w:rPr>
        <w:t>Papier ( pojemnik niebieski);</w:t>
      </w:r>
    </w:p>
    <w:p w14:paraId="3064F35D" w14:textId="77777777" w:rsidR="00892A27" w:rsidRDefault="00892A27" w:rsidP="00892A27">
      <w:pPr>
        <w:pStyle w:val="Akapitzlist"/>
        <w:numPr>
          <w:ilvl w:val="0"/>
          <w:numId w:val="11"/>
        </w:numPr>
        <w:tabs>
          <w:tab w:val="left" w:pos="0"/>
          <w:tab w:val="left" w:pos="284"/>
        </w:tabs>
        <w:spacing w:after="0" w:line="360" w:lineRule="auto"/>
        <w:ind w:left="709" w:hanging="283"/>
        <w:jc w:val="both"/>
        <w:rPr>
          <w:rFonts w:ascii="Times New Roman" w:hAnsi="Times New Roman"/>
          <w:sz w:val="24"/>
          <w:szCs w:val="24"/>
        </w:rPr>
      </w:pPr>
      <w:r>
        <w:rPr>
          <w:rFonts w:ascii="Times New Roman" w:hAnsi="Times New Roman"/>
          <w:sz w:val="24"/>
          <w:szCs w:val="24"/>
        </w:rPr>
        <w:t>Szkło (pojemnik zielony);</w:t>
      </w:r>
    </w:p>
    <w:p w14:paraId="2BD8F248" w14:textId="77777777" w:rsidR="00892A27" w:rsidRDefault="00892A27" w:rsidP="00892A27">
      <w:pPr>
        <w:pStyle w:val="Akapitzlist"/>
        <w:numPr>
          <w:ilvl w:val="0"/>
          <w:numId w:val="11"/>
        </w:numPr>
        <w:tabs>
          <w:tab w:val="left" w:pos="0"/>
          <w:tab w:val="left" w:pos="284"/>
        </w:tabs>
        <w:spacing w:after="0" w:line="360" w:lineRule="auto"/>
        <w:ind w:left="709" w:hanging="283"/>
        <w:jc w:val="both"/>
        <w:rPr>
          <w:rFonts w:ascii="Times New Roman" w:hAnsi="Times New Roman"/>
          <w:sz w:val="24"/>
          <w:szCs w:val="24"/>
        </w:rPr>
      </w:pPr>
      <w:r>
        <w:rPr>
          <w:rFonts w:ascii="Times New Roman" w:hAnsi="Times New Roman"/>
          <w:sz w:val="24"/>
          <w:szCs w:val="24"/>
        </w:rPr>
        <w:t>Tworzywa sztuczne ( pojemnik żółty).</w:t>
      </w:r>
    </w:p>
    <w:p w14:paraId="3CD3702D"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Odbiór odpadów komunalnych zmieszanych i segregowanych z terenu miasta Rawa Mazowiecka odbywał się zgodnie z harmonogramem odbioru utworzonym w oparciu </w:t>
      </w:r>
    </w:p>
    <w:p w14:paraId="168334C8"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o regulamin utrzymania czystości i porządku.</w:t>
      </w:r>
    </w:p>
    <w:p w14:paraId="7A625FB6" w14:textId="77777777" w:rsidR="00FA0797" w:rsidRDefault="00892A27" w:rsidP="00892A27">
      <w:pPr>
        <w:pStyle w:val="Akapitzlist"/>
        <w:tabs>
          <w:tab w:val="left" w:pos="0"/>
        </w:tabs>
        <w:spacing w:after="0" w:line="360" w:lineRule="auto"/>
        <w:ind w:left="0" w:firstLine="720"/>
        <w:jc w:val="both"/>
        <w:rPr>
          <w:rFonts w:ascii="Times New Roman" w:hAnsi="Times New Roman"/>
          <w:sz w:val="24"/>
          <w:szCs w:val="24"/>
        </w:rPr>
      </w:pPr>
      <w:r>
        <w:rPr>
          <w:rFonts w:ascii="Times New Roman" w:hAnsi="Times New Roman"/>
          <w:sz w:val="24"/>
          <w:szCs w:val="24"/>
        </w:rPr>
        <w:t xml:space="preserve">Nadwyżki wyżej wymienionych frakcji oraz pozostałe frakcje odpadów podlegających selektywnej zbiórce mieszkańcy Rawy Mazowieckiej przekazywali do Punktu Selektywnej Zbiórki Odpadów Komunalnych (PSZOK), zlokalizowanego w Pukininie 140. Wykaz odpadów, które są przyjmowane do punktu określono w „Zasadach przyjmowania odpadów do PSZOK”. Odpady są przyjmowane od poniedziałku do piątku w godz. 7:00–18:00, a także </w:t>
      </w:r>
    </w:p>
    <w:p w14:paraId="29C688E2" w14:textId="422B329E" w:rsidR="00892A27" w:rsidRDefault="00892A27" w:rsidP="00FA0797">
      <w:pPr>
        <w:tabs>
          <w:tab w:val="left" w:pos="0"/>
        </w:tabs>
        <w:spacing w:after="0" w:line="360" w:lineRule="auto"/>
        <w:jc w:val="both"/>
        <w:rPr>
          <w:rFonts w:ascii="Times New Roman" w:hAnsi="Times New Roman"/>
          <w:sz w:val="24"/>
          <w:szCs w:val="24"/>
        </w:rPr>
      </w:pPr>
      <w:r w:rsidRPr="00FA0797">
        <w:rPr>
          <w:rFonts w:ascii="Times New Roman" w:hAnsi="Times New Roman"/>
          <w:sz w:val="24"/>
          <w:szCs w:val="24"/>
        </w:rPr>
        <w:t>w sobotę w godz. 7:00–15:00.</w:t>
      </w:r>
      <w:r w:rsidR="00FA0797">
        <w:rPr>
          <w:rFonts w:ascii="Times New Roman" w:hAnsi="Times New Roman"/>
          <w:sz w:val="24"/>
          <w:szCs w:val="24"/>
        </w:rPr>
        <w:t xml:space="preserve"> </w:t>
      </w:r>
      <w:r>
        <w:rPr>
          <w:rFonts w:ascii="Times New Roman" w:hAnsi="Times New Roman"/>
          <w:sz w:val="24"/>
          <w:szCs w:val="24"/>
        </w:rPr>
        <w:t xml:space="preserve">Odpady dostarczane przez mieszkańców Miasta Rawa Mazowiecka wykraczające poza ww. zakres lub dostarczone w ilości przewyższającej limit zgodny z uchwałą Rady Miasta Rawa Mazowiecka (300 kg odpadów budowlanych </w:t>
      </w:r>
      <w:r w:rsidR="000E4363">
        <w:rPr>
          <w:rFonts w:ascii="Times New Roman" w:hAnsi="Times New Roman"/>
          <w:sz w:val="24"/>
          <w:szCs w:val="24"/>
        </w:rPr>
        <w:t>w ciągu</w:t>
      </w:r>
      <w:r>
        <w:rPr>
          <w:rFonts w:ascii="Times New Roman" w:hAnsi="Times New Roman"/>
          <w:sz w:val="24"/>
          <w:szCs w:val="24"/>
        </w:rPr>
        <w:t xml:space="preserve"> rok</w:t>
      </w:r>
      <w:r w:rsidR="000E4363">
        <w:rPr>
          <w:rFonts w:ascii="Times New Roman" w:hAnsi="Times New Roman"/>
          <w:sz w:val="24"/>
          <w:szCs w:val="24"/>
        </w:rPr>
        <w:t>u</w:t>
      </w:r>
      <w:r>
        <w:rPr>
          <w:rFonts w:ascii="Times New Roman" w:hAnsi="Times New Roman"/>
          <w:sz w:val="24"/>
          <w:szCs w:val="24"/>
        </w:rPr>
        <w:t xml:space="preserve"> </w:t>
      </w:r>
      <w:r w:rsidR="00EE79A0">
        <w:rPr>
          <w:rFonts w:ascii="Times New Roman" w:hAnsi="Times New Roman"/>
          <w:sz w:val="24"/>
          <w:szCs w:val="24"/>
        </w:rPr>
        <w:t>od właściciela nieruchomości</w:t>
      </w:r>
      <w:r>
        <w:rPr>
          <w:rFonts w:ascii="Times New Roman" w:hAnsi="Times New Roman"/>
          <w:sz w:val="24"/>
          <w:szCs w:val="24"/>
        </w:rPr>
        <w:t xml:space="preserve"> oraz opony </w:t>
      </w:r>
      <w:r w:rsidR="000E4363">
        <w:rPr>
          <w:rFonts w:ascii="Times New Roman" w:hAnsi="Times New Roman"/>
          <w:sz w:val="24"/>
          <w:szCs w:val="24"/>
        </w:rPr>
        <w:t>samochodowe do 3,5 tony – 4szt na rok od właściciela nieruchomości</w:t>
      </w:r>
      <w:r>
        <w:rPr>
          <w:rFonts w:ascii="Times New Roman" w:hAnsi="Times New Roman"/>
          <w:sz w:val="24"/>
          <w:szCs w:val="24"/>
        </w:rPr>
        <w:t>) przyjmowane są do PSZOK odpłatnie według obowiązującego cennika ZGO AQUARIUM Sp. z o.o.</w:t>
      </w:r>
    </w:p>
    <w:p w14:paraId="407E0005" w14:textId="026C3E56"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 Dodatkowo zużyty sprzęt elektryczny i elektroniczny, odpady wielkogabarytowe, oraz zużyte opony odbierane były po ich wystawieniu przed posesje dwa razy w roku, w terminie określonym w harmonogramie odbioru odpadów.</w:t>
      </w:r>
    </w:p>
    <w:p w14:paraId="3CD3A951" w14:textId="77777777" w:rsidR="00892A27" w:rsidRDefault="00892A27" w:rsidP="00892A27">
      <w:pPr>
        <w:spacing w:after="0" w:line="240" w:lineRule="auto"/>
        <w:jc w:val="both"/>
        <w:rPr>
          <w:rFonts w:ascii="Times New Roman" w:hAnsi="Times New Roman"/>
          <w:sz w:val="24"/>
          <w:szCs w:val="24"/>
        </w:rPr>
      </w:pPr>
    </w:p>
    <w:p w14:paraId="1F1358AD" w14:textId="77777777" w:rsidR="00892A27" w:rsidRPr="00B567B1" w:rsidRDefault="00892A27" w:rsidP="00892A27">
      <w:pPr>
        <w:pStyle w:val="Nagwek2"/>
        <w:numPr>
          <w:ilvl w:val="0"/>
          <w:numId w:val="2"/>
        </w:numPr>
        <w:spacing w:before="0" w:after="0"/>
        <w:ind w:left="0" w:firstLine="0"/>
        <w:jc w:val="both"/>
        <w:rPr>
          <w:i w:val="0"/>
          <w:iCs w:val="0"/>
        </w:rPr>
      </w:pPr>
      <w:r w:rsidRPr="00B567B1">
        <w:rPr>
          <w:i w:val="0"/>
          <w:iCs w:val="0"/>
        </w:rPr>
        <w:lastRenderedPageBreak/>
        <w:t xml:space="preserve">Możliwości przetwarzania zmieszanych odpadów komunalnych, odpadów zielonych oraz pozostałości z sortowania i pozostałości </w:t>
      </w:r>
    </w:p>
    <w:p w14:paraId="19D8B414" w14:textId="2A2A616E" w:rsidR="000E4363" w:rsidRPr="00B567B1" w:rsidRDefault="00892A27" w:rsidP="00775B0C">
      <w:pPr>
        <w:pStyle w:val="Nagwek2"/>
        <w:spacing w:before="0" w:after="0"/>
        <w:jc w:val="both"/>
        <w:rPr>
          <w:i w:val="0"/>
          <w:iCs w:val="0"/>
        </w:rPr>
      </w:pPr>
      <w:r w:rsidRPr="00B567B1">
        <w:rPr>
          <w:i w:val="0"/>
          <w:iCs w:val="0"/>
        </w:rPr>
        <w:t>z mechaniczno-biologicznego przetwarzania odpadów komunalnych przeznaczonych do składowania</w:t>
      </w:r>
    </w:p>
    <w:p w14:paraId="36E878F3" w14:textId="77777777" w:rsidR="00775B0C" w:rsidRPr="00775B0C" w:rsidRDefault="00775B0C" w:rsidP="00775B0C">
      <w:pPr>
        <w:spacing w:line="240" w:lineRule="auto"/>
      </w:pPr>
    </w:p>
    <w:p w14:paraId="45C534FB" w14:textId="1BCD8C1A" w:rsidR="00892A27" w:rsidRDefault="00892A27" w:rsidP="00FA0797">
      <w:pPr>
        <w:pStyle w:val="NormalnyWeb"/>
        <w:shd w:val="clear" w:color="auto" w:fill="FFFFFF"/>
        <w:spacing w:before="0" w:beforeAutospacing="0" w:after="0" w:afterAutospacing="0" w:line="360" w:lineRule="auto"/>
        <w:ind w:firstLine="708"/>
        <w:jc w:val="both"/>
      </w:pPr>
      <w:r>
        <w:t xml:space="preserve">Odpady zebrane z terenu Miasta Rawa Mazowiecka trafiają do ZGO Pukinin. Zakład ten w 2019 roku uzyskał status Instalacji </w:t>
      </w:r>
      <w:r w:rsidR="006248D7">
        <w:t>K</w:t>
      </w:r>
      <w:r>
        <w:t>omunalnej w związku z czym prowadzi mechaniczno-biologiczne przetwarzanie niesegregowanych (zmieszanych) odpadów komunalnych oraz składowanie odpadów powstających w procesie mechaniczno-biologicznego przetwarzania. Ponadto Spółka prowadzi składowisko odpadów innych niż niebezpieczne i obojętne oraz wyrobów azbestowych na podstawie Decyzji z dnia 30.04.2020r. (znak: RŚVI.7222.115.2019) wydaną bezterminowo, Punkt Selektywnej Zbiórki Odpadów Komunalnych oraz edukację ekologiczną.</w:t>
      </w:r>
    </w:p>
    <w:p w14:paraId="398E69EF" w14:textId="77777777" w:rsidR="00892A27" w:rsidRDefault="00892A27" w:rsidP="00892A27">
      <w:pPr>
        <w:pStyle w:val="Akapitzlist"/>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 xml:space="preserve">Teren składowiska odpadów położony jest ok. 1,0 km na południowy wschód od granic miasta Rawa Mazowiecka, na terenie gminy Rawa Mazowiecka, w północnej części gruntów wsi Pukinin. Dojazd do obiektu składowiska jest od strony drogi Rawa Mazowiecka- Biała Rawska droga dojazdową utwardzoną szerokości 6 m i długości 500 m. </w:t>
      </w:r>
    </w:p>
    <w:p w14:paraId="6003C2D3" w14:textId="2FE4A595" w:rsidR="00892A27" w:rsidRDefault="00892A27" w:rsidP="002C4C47">
      <w:pPr>
        <w:pStyle w:val="Akapitzlist"/>
        <w:tabs>
          <w:tab w:val="left" w:pos="0"/>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Na terenie składowiska ZGO Pukinin  znajduje się dziewięć kwater, w których składowane są odpady. </w:t>
      </w:r>
    </w:p>
    <w:p w14:paraId="71B1045E" w14:textId="77777777" w:rsidR="00775B0C" w:rsidRPr="002C4C47" w:rsidRDefault="00775B0C" w:rsidP="002C4C47">
      <w:pPr>
        <w:pStyle w:val="Akapitzlist"/>
        <w:tabs>
          <w:tab w:val="left" w:pos="0"/>
        </w:tabs>
        <w:spacing w:after="0" w:line="360" w:lineRule="auto"/>
        <w:ind w:left="0" w:firstLine="709"/>
        <w:jc w:val="both"/>
        <w:rPr>
          <w:rFonts w:ascii="Times New Roman" w:hAnsi="Times New Roman"/>
          <w:sz w:val="24"/>
          <w:szCs w:val="24"/>
        </w:rPr>
      </w:pPr>
    </w:p>
    <w:p w14:paraId="1F197D32" w14:textId="6AB73637" w:rsidR="00775B0C" w:rsidRPr="00B567B1" w:rsidRDefault="00892A27" w:rsidP="00775B0C">
      <w:pPr>
        <w:pStyle w:val="Nagwek2"/>
        <w:numPr>
          <w:ilvl w:val="0"/>
          <w:numId w:val="2"/>
        </w:numPr>
        <w:tabs>
          <w:tab w:val="left" w:pos="567"/>
        </w:tabs>
        <w:ind w:left="0" w:firstLine="0"/>
        <w:jc w:val="both"/>
        <w:rPr>
          <w:i w:val="0"/>
          <w:iCs w:val="0"/>
        </w:rPr>
      </w:pPr>
      <w:bookmarkStart w:id="0" w:name="_Toc419284787"/>
      <w:r w:rsidRPr="00B567B1">
        <w:rPr>
          <w:i w:val="0"/>
          <w:iCs w:val="0"/>
        </w:rPr>
        <w:t>Potrzeby inwestycyjne związane z gospodarowaniem odpadami komunalnymi</w:t>
      </w:r>
      <w:bookmarkEnd w:id="0"/>
    </w:p>
    <w:p w14:paraId="7EF37306" w14:textId="77777777" w:rsidR="00892A27" w:rsidRDefault="00892A27" w:rsidP="00892A27">
      <w:pPr>
        <w:pStyle w:val="Akapitzlist"/>
        <w:tabs>
          <w:tab w:val="left" w:pos="0"/>
        </w:tabs>
        <w:spacing w:after="0" w:line="360" w:lineRule="auto"/>
        <w:ind w:left="0"/>
        <w:jc w:val="both"/>
        <w:rPr>
          <w:rFonts w:ascii="Times New Roman" w:hAnsi="Times New Roman"/>
          <w:sz w:val="24"/>
          <w:szCs w:val="24"/>
        </w:rPr>
      </w:pPr>
      <w:bookmarkStart w:id="1" w:name="_Toc419284788"/>
      <w:r>
        <w:rPr>
          <w:rFonts w:ascii="Times New Roman" w:hAnsi="Times New Roman"/>
          <w:sz w:val="24"/>
          <w:szCs w:val="24"/>
        </w:rPr>
        <w:t>Zgodnie z obowiązującymi przepisami prawnymi w zakresie gospodarowania odpadami komunalnymi, gminy mają obowiązek utworzyć co najmniej jeden punkt selektywnego zbierania odpadów komunalnych. W kwietniu 2015 r.  na terenie ZGO Pukinin utworzono Punkt Selektywnej Zbiórki Odpadów Komunalnych (PSZOK) dla mieszkańców Miasta Rawa Mazowiecka.</w:t>
      </w:r>
    </w:p>
    <w:p w14:paraId="5C90A3F1"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      Do Punktu mieszkańcy mogą bezpłatnie oddawać odpady selektywnie gromadzone </w:t>
      </w:r>
    </w:p>
    <w:p w14:paraId="70AE6615" w14:textId="77777777" w:rsidR="00A87942"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w swoich gospodarstwach domowych m.in. chemikalia, zużyte baterie i akumulatory, zużyty sprzęt elektryczny i elektroniczny, zużyte opony, odpady zielone oraz odpady budowlane </w:t>
      </w:r>
    </w:p>
    <w:p w14:paraId="33EE2AA5" w14:textId="37847CA4"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i rozbiórkowe stanowiące odpady komunalne itp.</w:t>
      </w:r>
    </w:p>
    <w:p w14:paraId="52E6CA77"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Miasto Rawa Mazowiecka nie planuje obecnie wydatków inwestycyjnych w związku </w:t>
      </w:r>
    </w:p>
    <w:p w14:paraId="5EDAFA17" w14:textId="11A7C2B6" w:rsidR="00EB4AA9" w:rsidRDefault="00892A27" w:rsidP="00892A27">
      <w:pPr>
        <w:spacing w:after="0" w:line="360" w:lineRule="auto"/>
        <w:jc w:val="both"/>
        <w:rPr>
          <w:rFonts w:ascii="Times New Roman" w:hAnsi="Times New Roman"/>
          <w:sz w:val="24"/>
          <w:szCs w:val="24"/>
        </w:rPr>
      </w:pPr>
      <w:r>
        <w:rPr>
          <w:rFonts w:ascii="Times New Roman" w:hAnsi="Times New Roman"/>
          <w:sz w:val="24"/>
          <w:szCs w:val="24"/>
        </w:rPr>
        <w:t>z gospodarowaniem odpadami komunalnymi w granicach administracyjnych miasta.</w:t>
      </w:r>
    </w:p>
    <w:p w14:paraId="42C19B86" w14:textId="5BFA64C1" w:rsidR="00775B0C" w:rsidRPr="00B567B1" w:rsidRDefault="00892A27" w:rsidP="00775B0C">
      <w:pPr>
        <w:pStyle w:val="Nagwek2"/>
        <w:numPr>
          <w:ilvl w:val="0"/>
          <w:numId w:val="2"/>
        </w:numPr>
        <w:tabs>
          <w:tab w:val="left" w:pos="567"/>
          <w:tab w:val="left" w:pos="709"/>
        </w:tabs>
        <w:ind w:left="0" w:firstLine="0"/>
        <w:jc w:val="both"/>
        <w:rPr>
          <w:rStyle w:val="Nagwek1Znak"/>
          <w:rFonts w:eastAsia="Calibri"/>
          <w:b/>
          <w:i w:val="0"/>
          <w:iCs w:val="0"/>
        </w:rPr>
      </w:pPr>
      <w:r w:rsidRPr="00B567B1">
        <w:rPr>
          <w:rStyle w:val="Nagwek1Znak"/>
          <w:rFonts w:eastAsia="Calibri"/>
          <w:b/>
          <w:i w:val="0"/>
          <w:iCs w:val="0"/>
        </w:rPr>
        <w:lastRenderedPageBreak/>
        <w:t>Koszty poniesione w związku z odbieraniem, odzyskiem, recyklingiem i unieszkodliwianiem odpadów komunalnych</w:t>
      </w:r>
    </w:p>
    <w:p w14:paraId="2FF834EE" w14:textId="77777777" w:rsidR="00EB4AA9" w:rsidRPr="00EB4AA9" w:rsidRDefault="00EB4AA9" w:rsidP="00EB4AA9"/>
    <w:p w14:paraId="6D885A09"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Od dnia 1 lipca 2013 r. obowiązuje system opłat wnoszonych przez właścicieli nieruchomości na rachunek gminy skąd środki były przekazywane wyłonionemu w drodze przetargu nieograniczonego podmiotowi zobowiązanemu do odbierania odpadów komunalnych. </w:t>
      </w:r>
    </w:p>
    <w:p w14:paraId="22F30601"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Odbiorem odpadów komunalnych z terenu miasta Rawa Mazowiecka zajmowała się firma ENERIS Surowce S.A. Oddział w Tomaszowie Mazowieckim.</w:t>
      </w:r>
    </w:p>
    <w:p w14:paraId="6C410B78" w14:textId="54922775" w:rsidR="00CC33BC" w:rsidRDefault="00892A27" w:rsidP="00CC33BC">
      <w:pPr>
        <w:spacing w:after="0" w:line="360" w:lineRule="auto"/>
        <w:ind w:firstLine="708"/>
        <w:jc w:val="both"/>
        <w:rPr>
          <w:rFonts w:ascii="Times New Roman" w:hAnsi="Times New Roman"/>
          <w:sz w:val="24"/>
          <w:szCs w:val="24"/>
        </w:rPr>
      </w:pPr>
      <w:r>
        <w:rPr>
          <w:rFonts w:ascii="Times New Roman" w:hAnsi="Times New Roman"/>
          <w:sz w:val="24"/>
          <w:szCs w:val="24"/>
        </w:rPr>
        <w:t>Zgodnie z Uchwałą Nr VIII/67/19  Rady Miasta Rawa Mazowiecka z dnia 19 czerwca 2019  r. opublikowaną w Dzienniku Urzędowym Województwa Łódzkiego w dniu 11 lipca 2019</w:t>
      </w:r>
      <w:r w:rsidR="000E4363">
        <w:rPr>
          <w:rFonts w:ascii="Times New Roman" w:hAnsi="Times New Roman"/>
          <w:sz w:val="24"/>
          <w:szCs w:val="24"/>
        </w:rPr>
        <w:t xml:space="preserve"> r.</w:t>
      </w:r>
      <w:r>
        <w:rPr>
          <w:rFonts w:ascii="Times New Roman" w:hAnsi="Times New Roman"/>
          <w:sz w:val="24"/>
          <w:szCs w:val="24"/>
        </w:rPr>
        <w:t xml:space="preserve"> poz. 3959 została ustalona stawka opłaty za gospodarowanie odpadami komunalnymi wynosząca 12,50 zł od osoby miesięcznie za selektywna zbiórkę odpadów oraz wyższa stawka opłaty za gospodarowanie odpadami komunalnymi od właścicieli nieruchomości, na których zamieszkują mieszkańcy, jeżeli odpady nie są w sposób selektywny zbierane i odbierane – </w:t>
      </w:r>
    </w:p>
    <w:p w14:paraId="3059719A" w14:textId="7B399CCB" w:rsidR="00892A27" w:rsidRDefault="00892A27" w:rsidP="00CC33BC">
      <w:pPr>
        <w:spacing w:after="0" w:line="360" w:lineRule="auto"/>
        <w:jc w:val="both"/>
        <w:rPr>
          <w:rFonts w:ascii="Times New Roman" w:hAnsi="Times New Roman"/>
          <w:sz w:val="24"/>
          <w:szCs w:val="24"/>
        </w:rPr>
      </w:pPr>
      <w:r>
        <w:rPr>
          <w:rFonts w:ascii="Times New Roman" w:hAnsi="Times New Roman"/>
          <w:sz w:val="24"/>
          <w:szCs w:val="24"/>
        </w:rPr>
        <w:t>w wysokości 25,00 zł miesięcznie od osoby.</w:t>
      </w:r>
    </w:p>
    <w:p w14:paraId="7267F1F1" w14:textId="6AB97A79" w:rsidR="00892A27" w:rsidRDefault="00892A27" w:rsidP="00892A27">
      <w:pPr>
        <w:spacing w:after="0" w:line="360" w:lineRule="auto"/>
        <w:ind w:firstLine="708"/>
        <w:jc w:val="both"/>
        <w:rPr>
          <w:rFonts w:ascii="Times New Roman" w:hAnsi="Times New Roman"/>
          <w:sz w:val="24"/>
          <w:szCs w:val="24"/>
        </w:rPr>
      </w:pPr>
      <w:r>
        <w:rPr>
          <w:rFonts w:ascii="Times New Roman" w:hAnsi="Times New Roman"/>
          <w:sz w:val="24"/>
          <w:szCs w:val="24"/>
        </w:rPr>
        <w:t>Ponadto przewidziano dla rodzin wielodzietnych  ulgę w opłacie za gospodarowanie odpadami komunalnymi wynoszącą 100% zniżki na trzecie i kolejne dziecko w rodzinie</w:t>
      </w:r>
      <w:r w:rsidR="00FA0797">
        <w:rPr>
          <w:rFonts w:ascii="Times New Roman" w:hAnsi="Times New Roman"/>
          <w:sz w:val="24"/>
          <w:szCs w:val="24"/>
        </w:rPr>
        <w:t xml:space="preserve"> a także zniżkę wynoszącą 10 % za posiadanie przydomowego kompostownika</w:t>
      </w:r>
      <w:r w:rsidR="00C31C5B">
        <w:rPr>
          <w:rFonts w:ascii="Times New Roman" w:hAnsi="Times New Roman"/>
          <w:sz w:val="24"/>
          <w:szCs w:val="24"/>
        </w:rPr>
        <w:t xml:space="preserve"> i kompostowania bioodpadów.</w:t>
      </w:r>
    </w:p>
    <w:p w14:paraId="4F302AC2" w14:textId="11B9265D" w:rsidR="00775B0C" w:rsidRDefault="00892A27" w:rsidP="00C31C5B">
      <w:pPr>
        <w:spacing w:after="0" w:line="360" w:lineRule="auto"/>
        <w:ind w:firstLine="708"/>
        <w:jc w:val="both"/>
        <w:rPr>
          <w:rFonts w:ascii="Times New Roman" w:hAnsi="Times New Roman"/>
          <w:b/>
          <w:bCs/>
          <w:sz w:val="24"/>
          <w:szCs w:val="24"/>
        </w:rPr>
      </w:pPr>
      <w:r w:rsidRPr="00E665F2">
        <w:rPr>
          <w:rFonts w:ascii="Times New Roman" w:hAnsi="Times New Roman"/>
          <w:sz w:val="24"/>
          <w:szCs w:val="24"/>
        </w:rPr>
        <w:t xml:space="preserve">Koszt funkcjonowania </w:t>
      </w:r>
      <w:r>
        <w:rPr>
          <w:rFonts w:ascii="Times New Roman" w:hAnsi="Times New Roman"/>
          <w:sz w:val="24"/>
          <w:szCs w:val="24"/>
        </w:rPr>
        <w:t>systemu gospodarowania odpadami komunalnymi na terenie miasta Rawa Mazowiecka w roku 20</w:t>
      </w:r>
      <w:r w:rsidR="00CC33BC">
        <w:rPr>
          <w:rFonts w:ascii="Times New Roman" w:hAnsi="Times New Roman"/>
          <w:sz w:val="24"/>
          <w:szCs w:val="24"/>
        </w:rPr>
        <w:t>20</w:t>
      </w:r>
      <w:r>
        <w:rPr>
          <w:rFonts w:ascii="Times New Roman" w:hAnsi="Times New Roman"/>
          <w:sz w:val="24"/>
          <w:szCs w:val="24"/>
        </w:rPr>
        <w:t xml:space="preserve"> wyniósł</w:t>
      </w:r>
      <w:r w:rsidR="00E665F2">
        <w:rPr>
          <w:rFonts w:ascii="Times New Roman" w:hAnsi="Times New Roman"/>
          <w:sz w:val="24"/>
          <w:szCs w:val="24"/>
        </w:rPr>
        <w:t xml:space="preserve"> </w:t>
      </w:r>
      <w:r w:rsidR="00E665F2" w:rsidRPr="00E665F2">
        <w:rPr>
          <w:rFonts w:ascii="Times New Roman" w:hAnsi="Times New Roman"/>
          <w:b/>
          <w:bCs/>
          <w:sz w:val="24"/>
          <w:szCs w:val="24"/>
        </w:rPr>
        <w:t>2 921 650,82</w:t>
      </w:r>
      <w:r w:rsidR="00E665F2">
        <w:rPr>
          <w:rFonts w:ascii="Times New Roman" w:hAnsi="Times New Roman"/>
          <w:sz w:val="24"/>
          <w:szCs w:val="24"/>
        </w:rPr>
        <w:t xml:space="preserve"> </w:t>
      </w:r>
      <w:r>
        <w:rPr>
          <w:rFonts w:ascii="Times New Roman" w:hAnsi="Times New Roman"/>
          <w:b/>
          <w:bCs/>
          <w:sz w:val="24"/>
          <w:szCs w:val="24"/>
        </w:rPr>
        <w:t>zł</w:t>
      </w:r>
    </w:p>
    <w:p w14:paraId="070187BE" w14:textId="77777777" w:rsidR="00EB4AA9" w:rsidRPr="006F01CD" w:rsidRDefault="00EB4AA9" w:rsidP="00C31C5B">
      <w:pPr>
        <w:spacing w:after="0" w:line="360" w:lineRule="auto"/>
        <w:ind w:firstLine="708"/>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2000"/>
      </w:tblGrid>
      <w:tr w:rsidR="00892A27" w14:paraId="4245E620" w14:textId="77777777" w:rsidTr="00892A27">
        <w:trPr>
          <w:trHeight w:val="647"/>
        </w:trPr>
        <w:tc>
          <w:tcPr>
            <w:tcW w:w="9212"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8A03199" w14:textId="77777777" w:rsidR="00892A27" w:rsidRDefault="00892A27">
            <w:pPr>
              <w:spacing w:after="0"/>
              <w:jc w:val="center"/>
              <w:rPr>
                <w:rFonts w:ascii="Times New Roman" w:eastAsia="Times New Roman" w:hAnsi="Times New Roman"/>
                <w:b/>
                <w:color w:val="000000"/>
                <w:lang w:eastAsia="pl-PL"/>
              </w:rPr>
            </w:pPr>
            <w:r>
              <w:rPr>
                <w:rFonts w:ascii="Times New Roman" w:eastAsia="Times New Roman" w:hAnsi="Times New Roman"/>
                <w:b/>
                <w:color w:val="000000"/>
                <w:lang w:eastAsia="pl-PL"/>
              </w:rPr>
              <w:t xml:space="preserve">Zestawienie kosztów poniesionych przez Miasto Rawa Mazowiecka w 2019 r., w związku </w:t>
            </w:r>
          </w:p>
          <w:p w14:paraId="649BA641" w14:textId="77777777" w:rsidR="00892A27" w:rsidRDefault="00892A27">
            <w:pPr>
              <w:spacing w:after="0"/>
              <w:jc w:val="center"/>
            </w:pPr>
            <w:r>
              <w:rPr>
                <w:rFonts w:ascii="Times New Roman" w:eastAsia="Times New Roman" w:hAnsi="Times New Roman"/>
                <w:b/>
                <w:color w:val="000000"/>
                <w:lang w:eastAsia="pl-PL"/>
              </w:rPr>
              <w:t>z obsługą systemu gospodarki odpadami komunalnymi</w:t>
            </w:r>
          </w:p>
        </w:tc>
      </w:tr>
      <w:tr w:rsidR="00892A27" w14:paraId="691828B0" w14:textId="77777777" w:rsidTr="00892A27">
        <w:tc>
          <w:tcPr>
            <w:tcW w:w="7196" w:type="dxa"/>
            <w:tcBorders>
              <w:top w:val="single" w:sz="4" w:space="0" w:color="auto"/>
              <w:left w:val="single" w:sz="4" w:space="0" w:color="auto"/>
              <w:bottom w:val="single" w:sz="4" w:space="0" w:color="auto"/>
              <w:right w:val="single" w:sz="4" w:space="0" w:color="auto"/>
            </w:tcBorders>
            <w:vAlign w:val="bottom"/>
            <w:hideMark/>
          </w:tcPr>
          <w:p w14:paraId="0E9A43A7" w14:textId="7089F23F" w:rsidR="00892A27" w:rsidRDefault="00892A27">
            <w:pPr>
              <w:spacing w:after="0"/>
              <w:jc w:val="center"/>
              <w:rPr>
                <w:rFonts w:ascii="Times New Roman" w:eastAsia="Times New Roman" w:hAnsi="Times New Roman"/>
                <w:color w:val="000000"/>
                <w:lang w:eastAsia="pl-PL"/>
              </w:rPr>
            </w:pPr>
            <w:r>
              <w:rPr>
                <w:rFonts w:ascii="Times New Roman" w:eastAsia="Times New Roman" w:hAnsi="Times New Roman"/>
                <w:color w:val="000000"/>
                <w:lang w:eastAsia="pl-PL"/>
              </w:rPr>
              <w:t xml:space="preserve">Koszty prowadzenia PSZOK -  ZGO </w:t>
            </w:r>
            <w:proofErr w:type="spellStart"/>
            <w:r>
              <w:rPr>
                <w:rFonts w:ascii="Times New Roman" w:eastAsia="Times New Roman" w:hAnsi="Times New Roman"/>
                <w:color w:val="000000"/>
                <w:lang w:eastAsia="pl-PL"/>
              </w:rPr>
              <w:t>Aq</w:t>
            </w:r>
            <w:r w:rsidR="008A23CE">
              <w:rPr>
                <w:rFonts w:ascii="Times New Roman" w:eastAsia="Times New Roman" w:hAnsi="Times New Roman"/>
                <w:color w:val="000000"/>
                <w:lang w:eastAsia="pl-PL"/>
              </w:rPr>
              <w:t>u</w:t>
            </w:r>
            <w:r>
              <w:rPr>
                <w:rFonts w:ascii="Times New Roman" w:eastAsia="Times New Roman" w:hAnsi="Times New Roman"/>
                <w:color w:val="000000"/>
                <w:lang w:eastAsia="pl-PL"/>
              </w:rPr>
              <w:t>arium</w:t>
            </w:r>
            <w:proofErr w:type="spellEnd"/>
            <w:r>
              <w:rPr>
                <w:rFonts w:ascii="Times New Roman" w:eastAsia="Times New Roman" w:hAnsi="Times New Roman"/>
                <w:color w:val="000000"/>
                <w:lang w:eastAsia="pl-PL"/>
              </w:rPr>
              <w:t xml:space="preserve"> Sp. z o.o.</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F2211F8" w14:textId="77777777" w:rsidR="00892A27" w:rsidRDefault="00892A27">
            <w:pPr>
              <w:jc w:val="center"/>
              <w:rPr>
                <w:rFonts w:ascii="Times New Roman" w:hAnsi="Times New Roman"/>
              </w:rPr>
            </w:pPr>
            <w:r>
              <w:rPr>
                <w:rFonts w:ascii="Times New Roman" w:hAnsi="Times New Roman"/>
              </w:rPr>
              <w:t>72 000,00 zł</w:t>
            </w:r>
          </w:p>
        </w:tc>
      </w:tr>
      <w:tr w:rsidR="00892A27" w14:paraId="681371F6" w14:textId="77777777" w:rsidTr="00892A27">
        <w:trPr>
          <w:trHeight w:val="397"/>
        </w:trPr>
        <w:tc>
          <w:tcPr>
            <w:tcW w:w="7196" w:type="dxa"/>
            <w:tcBorders>
              <w:top w:val="single" w:sz="4" w:space="0" w:color="auto"/>
              <w:left w:val="single" w:sz="4" w:space="0" w:color="auto"/>
              <w:bottom w:val="single" w:sz="4" w:space="0" w:color="auto"/>
              <w:right w:val="single" w:sz="4" w:space="0" w:color="auto"/>
            </w:tcBorders>
            <w:vAlign w:val="bottom"/>
            <w:hideMark/>
          </w:tcPr>
          <w:p w14:paraId="5EDDE0B8" w14:textId="77777777" w:rsidR="00892A27" w:rsidRDefault="00892A27">
            <w:pPr>
              <w:spacing w:after="0"/>
              <w:jc w:val="center"/>
              <w:rPr>
                <w:rFonts w:ascii="Times New Roman" w:eastAsia="Times New Roman" w:hAnsi="Times New Roman"/>
                <w:color w:val="000000"/>
                <w:lang w:eastAsia="pl-PL"/>
              </w:rPr>
            </w:pPr>
            <w:r>
              <w:rPr>
                <w:rFonts w:ascii="Times New Roman" w:eastAsia="Times New Roman" w:hAnsi="Times New Roman"/>
                <w:color w:val="000000"/>
                <w:lang w:eastAsia="pl-PL"/>
              </w:rPr>
              <w:t xml:space="preserve">Koszty zbiórki odpadów  -  ENERIS Surowce S.A.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102EB8F" w14:textId="18FDFEAC" w:rsidR="00892A27" w:rsidRDefault="00893E41">
            <w:pPr>
              <w:jc w:val="center"/>
              <w:rPr>
                <w:rFonts w:ascii="Times New Roman" w:hAnsi="Times New Roman"/>
              </w:rPr>
            </w:pPr>
            <w:r>
              <w:rPr>
                <w:rFonts w:ascii="Times New Roman" w:hAnsi="Times New Roman"/>
              </w:rPr>
              <w:t>1 038 473,49</w:t>
            </w:r>
            <w:r w:rsidR="00892A27">
              <w:rPr>
                <w:rFonts w:ascii="Times New Roman" w:hAnsi="Times New Roman"/>
              </w:rPr>
              <w:t xml:space="preserve"> zł</w:t>
            </w:r>
          </w:p>
        </w:tc>
      </w:tr>
      <w:tr w:rsidR="00892A27" w14:paraId="15EA3AD0" w14:textId="77777777" w:rsidTr="00892A27">
        <w:trPr>
          <w:trHeight w:val="461"/>
        </w:trPr>
        <w:tc>
          <w:tcPr>
            <w:tcW w:w="7196" w:type="dxa"/>
            <w:tcBorders>
              <w:top w:val="single" w:sz="4" w:space="0" w:color="auto"/>
              <w:left w:val="single" w:sz="4" w:space="0" w:color="auto"/>
              <w:bottom w:val="single" w:sz="4" w:space="0" w:color="auto"/>
              <w:right w:val="single" w:sz="4" w:space="0" w:color="auto"/>
            </w:tcBorders>
            <w:vAlign w:val="bottom"/>
            <w:hideMark/>
          </w:tcPr>
          <w:p w14:paraId="4D07E03B" w14:textId="77777777" w:rsidR="00892A27" w:rsidRDefault="00892A27">
            <w:pPr>
              <w:spacing w:after="0"/>
              <w:jc w:val="center"/>
              <w:rPr>
                <w:rFonts w:ascii="Times New Roman" w:eastAsia="Times New Roman" w:hAnsi="Times New Roman"/>
                <w:color w:val="000000"/>
                <w:lang w:eastAsia="pl-PL"/>
              </w:rPr>
            </w:pPr>
            <w:r>
              <w:rPr>
                <w:rFonts w:ascii="Times New Roman" w:eastAsia="Times New Roman" w:hAnsi="Times New Roman"/>
                <w:color w:val="000000"/>
                <w:lang w:eastAsia="pl-PL"/>
              </w:rPr>
              <w:t xml:space="preserve">Koszty zagospodarowania odpadów  - ZGO </w:t>
            </w:r>
            <w:proofErr w:type="spellStart"/>
            <w:r>
              <w:rPr>
                <w:rFonts w:ascii="Times New Roman" w:eastAsia="Times New Roman" w:hAnsi="Times New Roman"/>
                <w:color w:val="000000"/>
                <w:lang w:eastAsia="pl-PL"/>
              </w:rPr>
              <w:t>Aquarium</w:t>
            </w:r>
            <w:proofErr w:type="spellEnd"/>
            <w:r>
              <w:rPr>
                <w:rFonts w:ascii="Times New Roman" w:eastAsia="Times New Roman" w:hAnsi="Times New Roman"/>
                <w:color w:val="000000"/>
                <w:lang w:eastAsia="pl-PL"/>
              </w:rPr>
              <w:t xml:space="preserve"> Sp. z o.o.</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2321206" w14:textId="533D07E4" w:rsidR="00892A27" w:rsidRDefault="008A23CE">
            <w:pPr>
              <w:jc w:val="center"/>
              <w:rPr>
                <w:rFonts w:ascii="Times New Roman" w:hAnsi="Times New Roman"/>
              </w:rPr>
            </w:pPr>
            <w:r>
              <w:rPr>
                <w:rFonts w:ascii="Times New Roman" w:hAnsi="Times New Roman"/>
              </w:rPr>
              <w:t>1772734,24</w:t>
            </w:r>
            <w:r w:rsidR="00892A27">
              <w:rPr>
                <w:rFonts w:ascii="Times New Roman" w:hAnsi="Times New Roman"/>
              </w:rPr>
              <w:t xml:space="preserve"> zł</w:t>
            </w:r>
          </w:p>
        </w:tc>
      </w:tr>
      <w:tr w:rsidR="00892A27" w14:paraId="6E2FFC89" w14:textId="77777777" w:rsidTr="000E4363">
        <w:trPr>
          <w:trHeight w:val="595"/>
        </w:trPr>
        <w:tc>
          <w:tcPr>
            <w:tcW w:w="7196" w:type="dxa"/>
            <w:tcBorders>
              <w:top w:val="single" w:sz="4" w:space="0" w:color="auto"/>
              <w:left w:val="single" w:sz="4" w:space="0" w:color="auto"/>
              <w:bottom w:val="single" w:sz="4" w:space="0" w:color="auto"/>
              <w:right w:val="single" w:sz="4" w:space="0" w:color="auto"/>
            </w:tcBorders>
            <w:vAlign w:val="center"/>
            <w:hideMark/>
          </w:tcPr>
          <w:p w14:paraId="55DEEDBE" w14:textId="406E6EA2" w:rsidR="00892A27" w:rsidRDefault="00892A27">
            <w:pPr>
              <w:jc w:val="center"/>
              <w:rPr>
                <w:rFonts w:ascii="Times New Roman" w:hAnsi="Times New Roman"/>
                <w:lang w:eastAsia="pl-PL"/>
              </w:rPr>
            </w:pPr>
            <w:r>
              <w:rPr>
                <w:rFonts w:ascii="Times New Roman" w:hAnsi="Times New Roman"/>
                <w:lang w:eastAsia="pl-PL"/>
              </w:rPr>
              <w:t>Wynagrodzenie osób wykonujących zadania związane z prowadzeniem systemu gospodarki odpadami</w:t>
            </w:r>
          </w:p>
        </w:tc>
        <w:tc>
          <w:tcPr>
            <w:tcW w:w="2016" w:type="dxa"/>
            <w:tcBorders>
              <w:top w:val="single" w:sz="4" w:space="0" w:color="auto"/>
              <w:left w:val="single" w:sz="4" w:space="0" w:color="auto"/>
              <w:bottom w:val="single" w:sz="4" w:space="0" w:color="auto"/>
              <w:right w:val="single" w:sz="4" w:space="0" w:color="auto"/>
            </w:tcBorders>
            <w:vAlign w:val="center"/>
            <w:hideMark/>
          </w:tcPr>
          <w:p w14:paraId="645363FE" w14:textId="67267EA4" w:rsidR="00892A27" w:rsidRDefault="00893E41">
            <w:pPr>
              <w:jc w:val="center"/>
              <w:rPr>
                <w:rFonts w:ascii="Times New Roman" w:hAnsi="Times New Roman"/>
              </w:rPr>
            </w:pPr>
            <w:r>
              <w:rPr>
                <w:rFonts w:ascii="Times New Roman" w:hAnsi="Times New Roman"/>
              </w:rPr>
              <w:t>37 102,39</w:t>
            </w:r>
            <w:r w:rsidR="00892A27">
              <w:rPr>
                <w:rFonts w:ascii="Times New Roman" w:hAnsi="Times New Roman"/>
              </w:rPr>
              <w:t xml:space="preserve"> zł</w:t>
            </w:r>
          </w:p>
        </w:tc>
      </w:tr>
      <w:tr w:rsidR="00892A27" w14:paraId="02FCF362" w14:textId="77777777" w:rsidTr="00892A27">
        <w:trPr>
          <w:trHeight w:val="412"/>
        </w:trPr>
        <w:tc>
          <w:tcPr>
            <w:tcW w:w="7196" w:type="dxa"/>
            <w:tcBorders>
              <w:top w:val="single" w:sz="4" w:space="0" w:color="auto"/>
              <w:left w:val="single" w:sz="4" w:space="0" w:color="auto"/>
              <w:bottom w:val="single" w:sz="4" w:space="0" w:color="auto"/>
              <w:right w:val="single" w:sz="4" w:space="0" w:color="auto"/>
            </w:tcBorders>
            <w:vAlign w:val="bottom"/>
            <w:hideMark/>
          </w:tcPr>
          <w:p w14:paraId="41F7F7E0" w14:textId="2DC67D8F" w:rsidR="00892A27" w:rsidRDefault="00892A27">
            <w:pPr>
              <w:spacing w:after="0"/>
              <w:jc w:val="center"/>
              <w:rPr>
                <w:rFonts w:ascii="Times New Roman" w:eastAsia="Times New Roman" w:hAnsi="Times New Roman"/>
                <w:color w:val="000000"/>
                <w:lang w:eastAsia="pl-PL"/>
              </w:rPr>
            </w:pPr>
            <w:r>
              <w:rPr>
                <w:rFonts w:ascii="Times New Roman" w:eastAsia="Times New Roman" w:hAnsi="Times New Roman"/>
                <w:color w:val="000000"/>
                <w:lang w:eastAsia="pl-PL"/>
              </w:rPr>
              <w:t>Koszty związane z licencją programu  służąc</w:t>
            </w:r>
            <w:r w:rsidR="000E4363">
              <w:rPr>
                <w:rFonts w:ascii="Times New Roman" w:eastAsia="Times New Roman" w:hAnsi="Times New Roman"/>
                <w:color w:val="000000"/>
                <w:lang w:eastAsia="pl-PL"/>
              </w:rPr>
              <w:t>ego</w:t>
            </w:r>
            <w:r>
              <w:rPr>
                <w:rFonts w:ascii="Times New Roman" w:eastAsia="Times New Roman" w:hAnsi="Times New Roman"/>
                <w:color w:val="000000"/>
                <w:lang w:eastAsia="pl-PL"/>
              </w:rPr>
              <w:t xml:space="preserve"> do obsługi systemu gospodarki odpadami</w:t>
            </w:r>
          </w:p>
        </w:tc>
        <w:tc>
          <w:tcPr>
            <w:tcW w:w="2016" w:type="dxa"/>
            <w:tcBorders>
              <w:top w:val="single" w:sz="4" w:space="0" w:color="auto"/>
              <w:left w:val="single" w:sz="4" w:space="0" w:color="auto"/>
              <w:bottom w:val="single" w:sz="4" w:space="0" w:color="auto"/>
              <w:right w:val="single" w:sz="4" w:space="0" w:color="auto"/>
            </w:tcBorders>
            <w:vAlign w:val="center"/>
            <w:hideMark/>
          </w:tcPr>
          <w:p w14:paraId="60ED19A0" w14:textId="77777777" w:rsidR="00892A27" w:rsidRDefault="00892A27">
            <w:pPr>
              <w:jc w:val="center"/>
              <w:rPr>
                <w:rFonts w:ascii="Times New Roman" w:hAnsi="Times New Roman"/>
              </w:rPr>
            </w:pPr>
            <w:r>
              <w:rPr>
                <w:rFonts w:ascii="Times New Roman" w:hAnsi="Times New Roman"/>
              </w:rPr>
              <w:t xml:space="preserve">1 340,70  </w:t>
            </w:r>
          </w:p>
        </w:tc>
      </w:tr>
      <w:tr w:rsidR="00892A27" w14:paraId="5D23639C" w14:textId="77777777" w:rsidTr="000E4363">
        <w:trPr>
          <w:trHeight w:val="346"/>
        </w:trPr>
        <w:tc>
          <w:tcPr>
            <w:tcW w:w="7196" w:type="dxa"/>
            <w:tcBorders>
              <w:top w:val="single" w:sz="4" w:space="0" w:color="auto"/>
              <w:left w:val="single" w:sz="4" w:space="0" w:color="auto"/>
              <w:bottom w:val="single" w:sz="4" w:space="0" w:color="auto"/>
              <w:right w:val="single" w:sz="4" w:space="0" w:color="auto"/>
            </w:tcBorders>
            <w:shd w:val="clear" w:color="auto" w:fill="D9D9D9"/>
            <w:hideMark/>
          </w:tcPr>
          <w:p w14:paraId="3D11AB6D" w14:textId="77777777" w:rsidR="00892A27" w:rsidRDefault="00892A27">
            <w:pPr>
              <w:spacing w:after="0"/>
              <w:jc w:val="center"/>
              <w:rPr>
                <w:rFonts w:ascii="Times New Roman" w:eastAsia="Times New Roman" w:hAnsi="Times New Roman"/>
                <w:b/>
                <w:color w:val="000000"/>
                <w:lang w:eastAsia="pl-PL"/>
              </w:rPr>
            </w:pPr>
            <w:r>
              <w:rPr>
                <w:rFonts w:ascii="Times New Roman" w:eastAsia="Times New Roman" w:hAnsi="Times New Roman"/>
                <w:b/>
                <w:color w:val="000000"/>
                <w:lang w:eastAsia="pl-PL"/>
              </w:rPr>
              <w:t>Razem</w:t>
            </w:r>
          </w:p>
        </w:tc>
        <w:tc>
          <w:tcPr>
            <w:tcW w:w="2016" w:type="dxa"/>
            <w:tcBorders>
              <w:top w:val="single" w:sz="4" w:space="0" w:color="auto"/>
              <w:left w:val="single" w:sz="4" w:space="0" w:color="auto"/>
              <w:bottom w:val="single" w:sz="4" w:space="0" w:color="auto"/>
              <w:right w:val="single" w:sz="4" w:space="0" w:color="auto"/>
            </w:tcBorders>
            <w:shd w:val="clear" w:color="auto" w:fill="D9D9D9"/>
            <w:hideMark/>
          </w:tcPr>
          <w:p w14:paraId="69EA509C" w14:textId="5A54CF75" w:rsidR="00892A27" w:rsidRDefault="00893E41">
            <w:pPr>
              <w:jc w:val="center"/>
              <w:rPr>
                <w:rFonts w:ascii="Times New Roman" w:hAnsi="Times New Roman"/>
                <w:b/>
              </w:rPr>
            </w:pPr>
            <w:r>
              <w:rPr>
                <w:rFonts w:ascii="Times New Roman" w:hAnsi="Times New Roman"/>
                <w:b/>
              </w:rPr>
              <w:t xml:space="preserve">2 921 650,82 </w:t>
            </w:r>
            <w:r w:rsidR="00892A27">
              <w:rPr>
                <w:rFonts w:ascii="Times New Roman" w:hAnsi="Times New Roman"/>
                <w:b/>
              </w:rPr>
              <w:t>zł</w:t>
            </w:r>
          </w:p>
        </w:tc>
      </w:tr>
    </w:tbl>
    <w:p w14:paraId="633EEE23" w14:textId="77777777" w:rsidR="00E46234" w:rsidRPr="00B567B1" w:rsidRDefault="00892A27" w:rsidP="00E46234">
      <w:pPr>
        <w:spacing w:after="0"/>
        <w:jc w:val="center"/>
        <w:rPr>
          <w:rFonts w:ascii="Times New Roman" w:hAnsi="Times New Roman"/>
          <w:iCs/>
          <w:sz w:val="20"/>
          <w:szCs w:val="20"/>
        </w:rPr>
      </w:pPr>
      <w:r w:rsidRPr="00B567B1">
        <w:rPr>
          <w:rFonts w:ascii="Times New Roman" w:hAnsi="Times New Roman"/>
          <w:b/>
          <w:iCs/>
          <w:sz w:val="20"/>
          <w:szCs w:val="20"/>
        </w:rPr>
        <w:t xml:space="preserve">Tabela  </w:t>
      </w:r>
      <w:r w:rsidR="00E46234" w:rsidRPr="00B567B1">
        <w:rPr>
          <w:rFonts w:ascii="Times New Roman" w:hAnsi="Times New Roman"/>
          <w:b/>
          <w:iCs/>
          <w:sz w:val="20"/>
          <w:szCs w:val="20"/>
        </w:rPr>
        <w:t xml:space="preserve">1 </w:t>
      </w:r>
      <w:r w:rsidRPr="00B567B1">
        <w:rPr>
          <w:rFonts w:ascii="Times New Roman" w:hAnsi="Times New Roman"/>
          <w:iCs/>
          <w:sz w:val="20"/>
          <w:szCs w:val="20"/>
        </w:rPr>
        <w:t xml:space="preserve"> Zestawienie kosztów związanych z obsługą nowego systemu gospodarki odpadami</w:t>
      </w:r>
      <w:r w:rsidR="00775B0C" w:rsidRPr="00B567B1">
        <w:rPr>
          <w:rFonts w:ascii="Times New Roman" w:hAnsi="Times New Roman"/>
          <w:iCs/>
          <w:sz w:val="20"/>
          <w:szCs w:val="20"/>
        </w:rPr>
        <w:t xml:space="preserve"> </w:t>
      </w:r>
    </w:p>
    <w:p w14:paraId="18E9FC17" w14:textId="19181913" w:rsidR="00892A27" w:rsidRPr="00B567B1" w:rsidRDefault="00892A27" w:rsidP="00E46234">
      <w:pPr>
        <w:spacing w:after="0"/>
        <w:jc w:val="center"/>
        <w:rPr>
          <w:rFonts w:ascii="Times New Roman" w:hAnsi="Times New Roman"/>
          <w:iCs/>
          <w:sz w:val="20"/>
          <w:szCs w:val="20"/>
        </w:rPr>
      </w:pPr>
      <w:r w:rsidRPr="00B567B1">
        <w:rPr>
          <w:rFonts w:ascii="Times New Roman" w:hAnsi="Times New Roman"/>
          <w:iCs/>
          <w:sz w:val="20"/>
          <w:szCs w:val="20"/>
        </w:rPr>
        <w:t>od 1 stycznia  20</w:t>
      </w:r>
      <w:r w:rsidR="0032131D" w:rsidRPr="00B567B1">
        <w:rPr>
          <w:rFonts w:ascii="Times New Roman" w:hAnsi="Times New Roman"/>
          <w:iCs/>
          <w:sz w:val="20"/>
          <w:szCs w:val="20"/>
        </w:rPr>
        <w:t>20</w:t>
      </w:r>
      <w:r w:rsidR="00E46234" w:rsidRPr="00B567B1">
        <w:rPr>
          <w:rFonts w:ascii="Times New Roman" w:hAnsi="Times New Roman"/>
          <w:iCs/>
          <w:sz w:val="20"/>
          <w:szCs w:val="20"/>
        </w:rPr>
        <w:t xml:space="preserve"> </w:t>
      </w:r>
      <w:r w:rsidRPr="00B567B1">
        <w:rPr>
          <w:rFonts w:ascii="Times New Roman" w:hAnsi="Times New Roman"/>
          <w:iCs/>
          <w:sz w:val="20"/>
          <w:szCs w:val="20"/>
        </w:rPr>
        <w:t>r. do 31 grudnia 20</w:t>
      </w:r>
      <w:r w:rsidR="0032131D" w:rsidRPr="00B567B1">
        <w:rPr>
          <w:rFonts w:ascii="Times New Roman" w:hAnsi="Times New Roman"/>
          <w:iCs/>
          <w:sz w:val="20"/>
          <w:szCs w:val="20"/>
        </w:rPr>
        <w:t>20</w:t>
      </w:r>
      <w:r w:rsidRPr="00B567B1">
        <w:rPr>
          <w:rFonts w:ascii="Times New Roman" w:hAnsi="Times New Roman"/>
          <w:iCs/>
          <w:sz w:val="20"/>
          <w:szCs w:val="20"/>
        </w:rPr>
        <w:t xml:space="preserve"> r.</w:t>
      </w:r>
    </w:p>
    <w:bookmarkEnd w:id="1"/>
    <w:p w14:paraId="6378AD55" w14:textId="77777777" w:rsidR="00892A27" w:rsidRPr="00B567B1" w:rsidRDefault="00892A27" w:rsidP="00892A27">
      <w:pPr>
        <w:pStyle w:val="Nagwek2"/>
        <w:numPr>
          <w:ilvl w:val="0"/>
          <w:numId w:val="2"/>
        </w:numPr>
        <w:tabs>
          <w:tab w:val="left" w:pos="567"/>
        </w:tabs>
        <w:spacing w:before="0" w:line="360" w:lineRule="auto"/>
        <w:ind w:left="1134" w:hanging="1134"/>
        <w:rPr>
          <w:i w:val="0"/>
          <w:iCs w:val="0"/>
        </w:rPr>
      </w:pPr>
      <w:r w:rsidRPr="00B567B1">
        <w:rPr>
          <w:i w:val="0"/>
          <w:iCs w:val="0"/>
        </w:rPr>
        <w:lastRenderedPageBreak/>
        <w:t>Liczba mieszkańców miasta Rawa Mazowiecka</w:t>
      </w:r>
    </w:p>
    <w:p w14:paraId="70AA4569" w14:textId="3395F9FF" w:rsidR="00E665F2" w:rsidRDefault="00892A27" w:rsidP="00892A27">
      <w:pPr>
        <w:pStyle w:val="Nagwek2"/>
        <w:spacing w:before="0" w:after="0" w:line="360" w:lineRule="auto"/>
        <w:jc w:val="both"/>
        <w:rPr>
          <w:rFonts w:ascii="Times New Roman" w:hAnsi="Times New Roman"/>
          <w:b w:val="0"/>
          <w:i w:val="0"/>
          <w:sz w:val="24"/>
          <w:szCs w:val="24"/>
        </w:rPr>
      </w:pPr>
      <w:bookmarkStart w:id="2" w:name="_Toc419284789"/>
      <w:r>
        <w:rPr>
          <w:rFonts w:ascii="Times New Roman" w:hAnsi="Times New Roman"/>
          <w:b w:val="0"/>
          <w:i w:val="0"/>
          <w:sz w:val="24"/>
          <w:szCs w:val="24"/>
        </w:rPr>
        <w:t xml:space="preserve">Liczba mieszkańców zameldowanych – </w:t>
      </w:r>
      <w:r w:rsidRPr="00E665F2">
        <w:rPr>
          <w:rFonts w:ascii="Times New Roman" w:hAnsi="Times New Roman"/>
          <w:b w:val="0"/>
          <w:bCs w:val="0"/>
          <w:i w:val="0"/>
          <w:sz w:val="24"/>
          <w:szCs w:val="24"/>
        </w:rPr>
        <w:t>17</w:t>
      </w:r>
      <w:r w:rsidR="0032131D" w:rsidRPr="00E665F2">
        <w:rPr>
          <w:rFonts w:ascii="Times New Roman" w:hAnsi="Times New Roman"/>
          <w:b w:val="0"/>
          <w:bCs w:val="0"/>
          <w:i w:val="0"/>
          <w:sz w:val="24"/>
          <w:szCs w:val="24"/>
        </w:rPr>
        <w:t>3</w:t>
      </w:r>
      <w:r w:rsidRPr="00E665F2">
        <w:rPr>
          <w:rFonts w:ascii="Times New Roman" w:hAnsi="Times New Roman"/>
          <w:b w:val="0"/>
          <w:bCs w:val="0"/>
          <w:i w:val="0"/>
          <w:sz w:val="24"/>
          <w:szCs w:val="24"/>
        </w:rPr>
        <w:t>1</w:t>
      </w:r>
      <w:r w:rsidR="0032131D" w:rsidRPr="00E665F2">
        <w:rPr>
          <w:rFonts w:ascii="Times New Roman" w:hAnsi="Times New Roman"/>
          <w:b w:val="0"/>
          <w:bCs w:val="0"/>
          <w:i w:val="0"/>
          <w:sz w:val="24"/>
          <w:szCs w:val="24"/>
        </w:rPr>
        <w:t>3</w:t>
      </w:r>
      <w:r>
        <w:rPr>
          <w:rFonts w:ascii="Times New Roman" w:hAnsi="Times New Roman"/>
          <w:i w:val="0"/>
          <w:sz w:val="24"/>
          <w:szCs w:val="24"/>
        </w:rPr>
        <w:t xml:space="preserve"> </w:t>
      </w:r>
      <w:r>
        <w:rPr>
          <w:rFonts w:ascii="Times New Roman" w:hAnsi="Times New Roman"/>
          <w:b w:val="0"/>
          <w:i w:val="0"/>
          <w:sz w:val="24"/>
          <w:szCs w:val="24"/>
        </w:rPr>
        <w:t>osób (dane z ewidencji USC, stan na</w:t>
      </w:r>
      <w:r w:rsidR="00E665F2">
        <w:rPr>
          <w:rFonts w:ascii="Times New Roman" w:hAnsi="Times New Roman"/>
          <w:b w:val="0"/>
          <w:i w:val="0"/>
          <w:sz w:val="24"/>
          <w:szCs w:val="24"/>
        </w:rPr>
        <w:t xml:space="preserve"> dzień</w:t>
      </w:r>
      <w:r>
        <w:rPr>
          <w:rFonts w:ascii="Times New Roman" w:hAnsi="Times New Roman"/>
          <w:b w:val="0"/>
          <w:i w:val="0"/>
          <w:sz w:val="24"/>
          <w:szCs w:val="24"/>
        </w:rPr>
        <w:t xml:space="preserve"> 31.12.20</w:t>
      </w:r>
      <w:r w:rsidR="00E665F2">
        <w:rPr>
          <w:rFonts w:ascii="Times New Roman" w:hAnsi="Times New Roman"/>
          <w:b w:val="0"/>
          <w:i w:val="0"/>
          <w:sz w:val="24"/>
          <w:szCs w:val="24"/>
        </w:rPr>
        <w:t>20</w:t>
      </w:r>
      <w:r>
        <w:rPr>
          <w:rFonts w:ascii="Times New Roman" w:hAnsi="Times New Roman"/>
          <w:b w:val="0"/>
          <w:i w:val="0"/>
          <w:sz w:val="24"/>
          <w:szCs w:val="24"/>
        </w:rPr>
        <w:t xml:space="preserve"> r</w:t>
      </w:r>
      <w:r w:rsidR="0069359D">
        <w:rPr>
          <w:rFonts w:ascii="Times New Roman" w:hAnsi="Times New Roman"/>
          <w:b w:val="0"/>
          <w:i w:val="0"/>
          <w:sz w:val="24"/>
          <w:szCs w:val="24"/>
        </w:rPr>
        <w:t>.</w:t>
      </w:r>
      <w:r>
        <w:rPr>
          <w:rFonts w:ascii="Times New Roman" w:hAnsi="Times New Roman"/>
          <w:b w:val="0"/>
          <w:i w:val="0"/>
          <w:sz w:val="24"/>
          <w:szCs w:val="24"/>
        </w:rPr>
        <w:t xml:space="preserve">), natomiast z deklaracji złożonych przez właścicieli nieruchomości położnych </w:t>
      </w:r>
    </w:p>
    <w:p w14:paraId="279E91D0" w14:textId="6222EB50" w:rsidR="00892A27" w:rsidRDefault="00892A27" w:rsidP="00892A27">
      <w:pPr>
        <w:pStyle w:val="Nagwek2"/>
        <w:spacing w:before="0" w:after="0" w:line="360" w:lineRule="auto"/>
        <w:jc w:val="both"/>
        <w:rPr>
          <w:rFonts w:ascii="Times New Roman" w:hAnsi="Times New Roman"/>
          <w:b w:val="0"/>
          <w:i w:val="0"/>
          <w:sz w:val="24"/>
          <w:szCs w:val="24"/>
        </w:rPr>
      </w:pPr>
      <w:r>
        <w:rPr>
          <w:rFonts w:ascii="Times New Roman" w:hAnsi="Times New Roman"/>
          <w:b w:val="0"/>
          <w:i w:val="0"/>
          <w:sz w:val="24"/>
          <w:szCs w:val="24"/>
        </w:rPr>
        <w:t xml:space="preserve">w obrębie administracyjnym Miasta Rawa Mazowiecka wynosi – </w:t>
      </w:r>
      <w:r w:rsidRPr="00E665F2">
        <w:rPr>
          <w:rFonts w:ascii="Times New Roman" w:hAnsi="Times New Roman"/>
          <w:b w:val="0"/>
          <w:bCs w:val="0"/>
          <w:i w:val="0"/>
          <w:sz w:val="24"/>
          <w:szCs w:val="24"/>
        </w:rPr>
        <w:t xml:space="preserve">14 </w:t>
      </w:r>
      <w:r w:rsidR="008A23CE" w:rsidRPr="00E665F2">
        <w:rPr>
          <w:rFonts w:ascii="Times New Roman" w:hAnsi="Times New Roman"/>
          <w:b w:val="0"/>
          <w:bCs w:val="0"/>
          <w:i w:val="0"/>
          <w:sz w:val="24"/>
          <w:szCs w:val="24"/>
        </w:rPr>
        <w:t>445</w:t>
      </w:r>
      <w:r>
        <w:rPr>
          <w:rFonts w:ascii="Times New Roman" w:hAnsi="Times New Roman"/>
          <w:b w:val="0"/>
          <w:i w:val="0"/>
          <w:sz w:val="24"/>
          <w:szCs w:val="24"/>
        </w:rPr>
        <w:t xml:space="preserve"> osób. </w:t>
      </w:r>
    </w:p>
    <w:p w14:paraId="094C9CAD" w14:textId="77777777" w:rsidR="00892A27" w:rsidRDefault="00892A27" w:rsidP="00892A27">
      <w:pPr>
        <w:pStyle w:val="Nagwek2"/>
        <w:spacing w:before="0" w:after="0" w:line="360" w:lineRule="auto"/>
        <w:jc w:val="both"/>
        <w:rPr>
          <w:rFonts w:ascii="Times New Roman" w:hAnsi="Times New Roman"/>
          <w:b w:val="0"/>
          <w:i w:val="0"/>
          <w:sz w:val="24"/>
          <w:szCs w:val="24"/>
        </w:rPr>
      </w:pPr>
      <w:r>
        <w:rPr>
          <w:rFonts w:ascii="Times New Roman" w:hAnsi="Times New Roman"/>
          <w:b w:val="0"/>
          <w:i w:val="0"/>
          <w:sz w:val="24"/>
          <w:szCs w:val="24"/>
        </w:rPr>
        <w:t xml:space="preserve">Różnica w podanej liczbie mieszkańców wynika m.in. z tego, że wielu uczniów i studentów kontynuuje naukę poza miejscem stałego zameldowania. Analogiczna sytuacja występuje wśród osób czynnych zawodowo, którzy ze względu na wykonywaną pracę przebywają poza terenem Miasta. Na bieżąco prowadzone są działania mające na celu weryfikację danych zawartych w deklaracjach i sprawdzenie ich ze stanem faktycznym. </w:t>
      </w:r>
    </w:p>
    <w:p w14:paraId="5B235098" w14:textId="77777777" w:rsidR="00892A27" w:rsidRPr="00B567B1" w:rsidRDefault="00892A27" w:rsidP="00892A27">
      <w:pPr>
        <w:pStyle w:val="Nagwek2"/>
        <w:numPr>
          <w:ilvl w:val="0"/>
          <w:numId w:val="2"/>
        </w:numPr>
        <w:ind w:left="0" w:firstLine="0"/>
        <w:jc w:val="both"/>
        <w:rPr>
          <w:i w:val="0"/>
          <w:iCs w:val="0"/>
        </w:rPr>
      </w:pPr>
      <w:r w:rsidRPr="00B567B1">
        <w:rPr>
          <w:i w:val="0"/>
          <w:iCs w:val="0"/>
        </w:rPr>
        <w:t>Liczba właścicieli nieruchomości, którzy nie zawarli umowy, o której mowa w art. 6 ust. 1, w imieniu których gmina powinna podjąć działania o których mowa w art. 6 ust. 6-12</w:t>
      </w:r>
    </w:p>
    <w:p w14:paraId="74D7B673" w14:textId="77777777" w:rsidR="00892A27" w:rsidRDefault="00892A27" w:rsidP="00892A27">
      <w:pPr>
        <w:spacing w:after="0" w:line="240" w:lineRule="auto"/>
      </w:pPr>
    </w:p>
    <w:p w14:paraId="127F54D0" w14:textId="00482615"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Na terenie Miasta Rawa Mazowiecka prowadzone są stałe kontrole sposobu pozbywania się odpadów komunalnych przez właścicieli nieruchomości. Wynika z nich, że nie ma nieruchomości, na których powstają odpady, a nie są one odbierane. W przypadku wątpliwości właściciel nieruchomości wzywany jest do okazania odpowiednich dokumentów poświadczających odbiór odpadów. Tym samym w 20</w:t>
      </w:r>
      <w:r w:rsidR="0069359D">
        <w:rPr>
          <w:rFonts w:ascii="Times New Roman" w:hAnsi="Times New Roman"/>
          <w:sz w:val="24"/>
          <w:szCs w:val="24"/>
        </w:rPr>
        <w:t>20</w:t>
      </w:r>
      <w:r>
        <w:rPr>
          <w:rFonts w:ascii="Times New Roman" w:hAnsi="Times New Roman"/>
          <w:sz w:val="24"/>
          <w:szCs w:val="24"/>
        </w:rPr>
        <w:t xml:space="preserve"> roku nie zaistniała konieczność do zastosowania działań o których mowa w art. 6 ust. 6-12 ustawy o utrzymaniu czystości </w:t>
      </w:r>
    </w:p>
    <w:p w14:paraId="39E56CEE"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i porządku w gminach.</w:t>
      </w:r>
      <w:bookmarkEnd w:id="2"/>
    </w:p>
    <w:p w14:paraId="3190B73C" w14:textId="77777777" w:rsidR="00892A27" w:rsidRPr="00B567B1" w:rsidRDefault="00892A27" w:rsidP="00892A27">
      <w:pPr>
        <w:pStyle w:val="Nagwek2"/>
        <w:numPr>
          <w:ilvl w:val="0"/>
          <w:numId w:val="2"/>
        </w:numPr>
        <w:ind w:left="0" w:firstLine="0"/>
        <w:rPr>
          <w:i w:val="0"/>
          <w:iCs w:val="0"/>
        </w:rPr>
      </w:pPr>
      <w:r w:rsidRPr="00B567B1">
        <w:rPr>
          <w:i w:val="0"/>
          <w:iCs w:val="0"/>
        </w:rPr>
        <w:t>Ilości odpadów komunalnych wytwarzanych na terenie miasta Rawa Mazowiecka</w:t>
      </w:r>
    </w:p>
    <w:p w14:paraId="17D24B4C" w14:textId="77777777" w:rsidR="00892A27" w:rsidRDefault="00892A27" w:rsidP="00892A27">
      <w:pPr>
        <w:pStyle w:val="Akapitzlist"/>
        <w:tabs>
          <w:tab w:val="left" w:pos="0"/>
        </w:tabs>
        <w:spacing w:after="0" w:line="240" w:lineRule="auto"/>
        <w:ind w:left="0"/>
        <w:jc w:val="both"/>
      </w:pPr>
    </w:p>
    <w:p w14:paraId="799F558F" w14:textId="77777777" w:rsidR="00892A27" w:rsidRDefault="00892A27" w:rsidP="00892A27">
      <w:pPr>
        <w:pStyle w:val="Akapitzlist"/>
        <w:tabs>
          <w:tab w:val="left" w:pos="0"/>
        </w:tabs>
        <w:spacing w:after="0" w:line="360" w:lineRule="auto"/>
        <w:ind w:left="0"/>
        <w:rPr>
          <w:rFonts w:ascii="Times New Roman" w:hAnsi="Times New Roman"/>
          <w:sz w:val="24"/>
          <w:szCs w:val="24"/>
        </w:rPr>
      </w:pPr>
      <w:r>
        <w:rPr>
          <w:rFonts w:ascii="Times New Roman" w:hAnsi="Times New Roman"/>
          <w:sz w:val="24"/>
          <w:szCs w:val="24"/>
        </w:rPr>
        <w:t xml:space="preserve">Ilość odpadów komunalnych powstających na terenie Miasta Rawa Mazowiecka oszacowana została na podstawie sprawozdań składanych przez podmioty prowadzące działalność </w:t>
      </w:r>
    </w:p>
    <w:p w14:paraId="70A23C91" w14:textId="76CC9C9D" w:rsidR="00892A27" w:rsidRDefault="00892A27" w:rsidP="00892A27">
      <w:pPr>
        <w:pStyle w:val="Akapitzlist"/>
        <w:tabs>
          <w:tab w:val="left" w:pos="0"/>
        </w:tabs>
        <w:spacing w:after="0" w:line="360" w:lineRule="auto"/>
        <w:ind w:left="0"/>
        <w:rPr>
          <w:rFonts w:ascii="Times New Roman" w:hAnsi="Times New Roman"/>
          <w:sz w:val="24"/>
          <w:szCs w:val="24"/>
        </w:rPr>
      </w:pPr>
      <w:r>
        <w:rPr>
          <w:rFonts w:ascii="Times New Roman" w:hAnsi="Times New Roman"/>
          <w:sz w:val="24"/>
          <w:szCs w:val="24"/>
        </w:rPr>
        <w:t>w zakresie odbierania odpadów komunalnych, podmiotów zbierających oraz informacji złożonych przez PSZOK. Łączna ilość odpadów komunalnych odebranych z terenu Miasta Rawa Mazowiecka w 20</w:t>
      </w:r>
      <w:r w:rsidR="0032131D">
        <w:rPr>
          <w:rFonts w:ascii="Times New Roman" w:hAnsi="Times New Roman"/>
          <w:sz w:val="24"/>
          <w:szCs w:val="24"/>
        </w:rPr>
        <w:t>20</w:t>
      </w:r>
      <w:r>
        <w:rPr>
          <w:rFonts w:ascii="Times New Roman" w:hAnsi="Times New Roman"/>
          <w:sz w:val="24"/>
          <w:szCs w:val="24"/>
        </w:rPr>
        <w:t xml:space="preserve"> roku wyniosła:</w:t>
      </w:r>
    </w:p>
    <w:p w14:paraId="1AFA7CFD" w14:textId="56A60AD5" w:rsidR="00892A27" w:rsidRDefault="00892A27" w:rsidP="00892A27">
      <w:pPr>
        <w:pStyle w:val="Akapitzlist"/>
        <w:tabs>
          <w:tab w:val="left" w:pos="0"/>
        </w:tabs>
        <w:spacing w:after="0" w:line="360" w:lineRule="auto"/>
        <w:ind w:left="0"/>
        <w:rPr>
          <w:rFonts w:ascii="Times New Roman" w:hAnsi="Times New Roman"/>
          <w:sz w:val="24"/>
          <w:szCs w:val="24"/>
        </w:rPr>
      </w:pPr>
      <w:r>
        <w:rPr>
          <w:rFonts w:ascii="Times New Roman" w:hAnsi="Times New Roman"/>
          <w:sz w:val="24"/>
          <w:szCs w:val="24"/>
        </w:rPr>
        <w:t>- odebranych 7</w:t>
      </w:r>
      <w:r w:rsidR="00B2122C">
        <w:rPr>
          <w:rFonts w:ascii="Times New Roman" w:hAnsi="Times New Roman"/>
          <w:sz w:val="24"/>
          <w:szCs w:val="24"/>
        </w:rPr>
        <w:t> </w:t>
      </w:r>
      <w:r w:rsidR="00CE56FB">
        <w:rPr>
          <w:rFonts w:ascii="Times New Roman" w:hAnsi="Times New Roman"/>
          <w:sz w:val="24"/>
          <w:szCs w:val="24"/>
        </w:rPr>
        <w:t>37</w:t>
      </w:r>
      <w:r w:rsidR="00B2122C">
        <w:rPr>
          <w:rFonts w:ascii="Times New Roman" w:hAnsi="Times New Roman"/>
          <w:sz w:val="24"/>
          <w:szCs w:val="24"/>
        </w:rPr>
        <w:t>7</w:t>
      </w:r>
      <w:r w:rsidR="00CE56FB">
        <w:rPr>
          <w:rFonts w:ascii="Times New Roman" w:hAnsi="Times New Roman"/>
          <w:sz w:val="24"/>
          <w:szCs w:val="24"/>
        </w:rPr>
        <w:t>,509</w:t>
      </w:r>
      <w:r w:rsidR="00B2122C">
        <w:rPr>
          <w:rFonts w:ascii="Times New Roman" w:hAnsi="Times New Roman"/>
          <w:sz w:val="24"/>
          <w:szCs w:val="24"/>
        </w:rPr>
        <w:t>0</w:t>
      </w:r>
      <w:r>
        <w:rPr>
          <w:rFonts w:ascii="Times New Roman" w:hAnsi="Times New Roman"/>
          <w:sz w:val="24"/>
          <w:szCs w:val="24"/>
        </w:rPr>
        <w:t xml:space="preserve"> Mg</w:t>
      </w:r>
    </w:p>
    <w:p w14:paraId="1699C88F" w14:textId="5ED85044" w:rsidR="00892A27" w:rsidRDefault="00892A27" w:rsidP="00892A27">
      <w:pPr>
        <w:pStyle w:val="Akapitzlist"/>
        <w:tabs>
          <w:tab w:val="left" w:pos="0"/>
        </w:tabs>
        <w:spacing w:after="0" w:line="360" w:lineRule="auto"/>
        <w:ind w:left="0"/>
        <w:rPr>
          <w:rFonts w:ascii="Times New Roman" w:hAnsi="Times New Roman"/>
          <w:sz w:val="24"/>
          <w:szCs w:val="24"/>
        </w:rPr>
      </w:pPr>
      <w:r>
        <w:rPr>
          <w:rFonts w:ascii="Times New Roman" w:hAnsi="Times New Roman"/>
          <w:sz w:val="24"/>
          <w:szCs w:val="24"/>
        </w:rPr>
        <w:t xml:space="preserve">- zebranych w PSZOK </w:t>
      </w:r>
      <w:r w:rsidR="00CE56FB">
        <w:rPr>
          <w:rFonts w:ascii="Times New Roman" w:hAnsi="Times New Roman"/>
          <w:sz w:val="24"/>
          <w:szCs w:val="24"/>
        </w:rPr>
        <w:t xml:space="preserve">363,5400 </w:t>
      </w:r>
      <w:r>
        <w:rPr>
          <w:rFonts w:ascii="Times New Roman" w:hAnsi="Times New Roman"/>
          <w:sz w:val="24"/>
          <w:szCs w:val="24"/>
        </w:rPr>
        <w:t>Mg</w:t>
      </w:r>
    </w:p>
    <w:p w14:paraId="5033D6AE" w14:textId="5F18F4EF" w:rsidR="00775B0C" w:rsidRDefault="00892A27" w:rsidP="00892A27">
      <w:pPr>
        <w:pStyle w:val="Akapitzlist"/>
        <w:tabs>
          <w:tab w:val="left" w:pos="0"/>
        </w:tabs>
        <w:spacing w:after="0" w:line="360" w:lineRule="auto"/>
        <w:ind w:left="0"/>
        <w:rPr>
          <w:rFonts w:ascii="Times New Roman" w:hAnsi="Times New Roman"/>
          <w:sz w:val="24"/>
          <w:szCs w:val="24"/>
        </w:rPr>
      </w:pPr>
      <w:r>
        <w:rPr>
          <w:rFonts w:ascii="Times New Roman" w:hAnsi="Times New Roman"/>
          <w:sz w:val="24"/>
          <w:szCs w:val="24"/>
        </w:rPr>
        <w:t xml:space="preserve">- zebranych przez podmioty zbierające </w:t>
      </w:r>
      <w:r w:rsidR="00443626">
        <w:rPr>
          <w:rFonts w:ascii="Times New Roman" w:hAnsi="Times New Roman"/>
          <w:sz w:val="24"/>
          <w:szCs w:val="24"/>
        </w:rPr>
        <w:t>247,5230</w:t>
      </w:r>
      <w:r>
        <w:rPr>
          <w:rFonts w:ascii="Times New Roman" w:hAnsi="Times New Roman"/>
          <w:sz w:val="24"/>
          <w:szCs w:val="24"/>
        </w:rPr>
        <w:t xml:space="preserve"> Mg</w:t>
      </w:r>
      <w:r>
        <w:rPr>
          <w:rFonts w:ascii="Times New Roman" w:hAnsi="Times New Roman"/>
          <w:b/>
        </w:rPr>
        <w:t xml:space="preserve">                                                                                                                                                               7</w:t>
      </w:r>
      <w:r w:rsidR="00020E93">
        <w:rPr>
          <w:rFonts w:ascii="Times New Roman" w:hAnsi="Times New Roman"/>
          <w:b/>
        </w:rPr>
        <w:t>377,5090</w:t>
      </w:r>
      <w:r>
        <w:rPr>
          <w:rFonts w:ascii="Times New Roman" w:hAnsi="Times New Roman"/>
          <w:b/>
        </w:rPr>
        <w:t xml:space="preserve"> </w:t>
      </w:r>
      <w:r>
        <w:rPr>
          <w:rFonts w:ascii="Times New Roman" w:hAnsi="Times New Roman"/>
          <w:sz w:val="24"/>
          <w:szCs w:val="24"/>
        </w:rPr>
        <w:t>Mg stanowią odpady odebrane z terenu miasta Rawa Mazowiecka,  z czego 5</w:t>
      </w:r>
      <w:r w:rsidR="00B2122C">
        <w:rPr>
          <w:rFonts w:ascii="Times New Roman" w:hAnsi="Times New Roman"/>
          <w:sz w:val="24"/>
          <w:szCs w:val="24"/>
        </w:rPr>
        <w:t>359,4400</w:t>
      </w:r>
      <w:r>
        <w:rPr>
          <w:rFonts w:ascii="Times New Roman" w:hAnsi="Times New Roman"/>
          <w:sz w:val="20"/>
          <w:szCs w:val="20"/>
        </w:rPr>
        <w:t xml:space="preserve"> </w:t>
      </w:r>
      <w:r>
        <w:rPr>
          <w:rFonts w:ascii="Times New Roman" w:hAnsi="Times New Roman"/>
          <w:sz w:val="24"/>
          <w:szCs w:val="24"/>
        </w:rPr>
        <w:t>Mg to niesegregowane (zmieszane) odpady komunalne.</w:t>
      </w:r>
    </w:p>
    <w:p w14:paraId="281A5780" w14:textId="159B812D" w:rsidR="00775B0C" w:rsidRDefault="00775B0C" w:rsidP="00892A27">
      <w:pPr>
        <w:pStyle w:val="Akapitzlist"/>
        <w:tabs>
          <w:tab w:val="left" w:pos="0"/>
        </w:tabs>
        <w:spacing w:after="0" w:line="360" w:lineRule="auto"/>
        <w:ind w:left="0"/>
        <w:rPr>
          <w:rFonts w:ascii="Times New Roman" w:hAnsi="Times New Roman"/>
          <w:sz w:val="24"/>
          <w:szCs w:val="24"/>
        </w:rPr>
      </w:pPr>
    </w:p>
    <w:p w14:paraId="522C6706" w14:textId="35A38F9A" w:rsidR="00892A27" w:rsidRPr="00D9027A" w:rsidRDefault="00775B0C" w:rsidP="00D9027A">
      <w:pPr>
        <w:pStyle w:val="Akapitzlist"/>
        <w:tabs>
          <w:tab w:val="left" w:pos="0"/>
        </w:tabs>
        <w:spacing w:after="0" w:line="360" w:lineRule="auto"/>
        <w:ind w:left="0"/>
        <w:jc w:val="center"/>
        <w:rPr>
          <w:rFonts w:ascii="Times New Roman" w:hAnsi="Times New Roman"/>
          <w:sz w:val="24"/>
          <w:szCs w:val="24"/>
        </w:rPr>
      </w:pPr>
      <w:r>
        <w:rPr>
          <w:noProof/>
        </w:rPr>
        <w:drawing>
          <wp:inline distT="0" distB="0" distL="0" distR="0" wp14:anchorId="6F5014AA" wp14:editId="31318C34">
            <wp:extent cx="5760720" cy="3021053"/>
            <wp:effectExtent l="0" t="0" r="11430" b="825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92A27">
        <w:rPr>
          <w:rFonts w:ascii="Times New Roman" w:hAnsi="Times New Roman"/>
          <w:b/>
          <w:i/>
          <w:sz w:val="20"/>
          <w:szCs w:val="20"/>
        </w:rPr>
        <w:t>Wykres 1</w:t>
      </w:r>
      <w:r w:rsidR="00892A27">
        <w:rPr>
          <w:rFonts w:ascii="Times New Roman" w:hAnsi="Times New Roman"/>
          <w:i/>
          <w:sz w:val="20"/>
          <w:szCs w:val="20"/>
        </w:rPr>
        <w:t xml:space="preserve"> Masa odpadów komunalnych odebranych z terenu miasta Rawa Mazowiecka  w 20</w:t>
      </w:r>
      <w:r w:rsidR="00B2122C">
        <w:rPr>
          <w:rFonts w:ascii="Times New Roman" w:hAnsi="Times New Roman"/>
          <w:i/>
          <w:sz w:val="20"/>
          <w:szCs w:val="20"/>
        </w:rPr>
        <w:t>20</w:t>
      </w:r>
      <w:r w:rsidR="00892A27">
        <w:rPr>
          <w:rFonts w:ascii="Times New Roman" w:hAnsi="Times New Roman"/>
          <w:i/>
          <w:sz w:val="20"/>
          <w:szCs w:val="20"/>
        </w:rPr>
        <w:t xml:space="preserve"> r.</w:t>
      </w:r>
    </w:p>
    <w:p w14:paraId="0D6BD8A1" w14:textId="77777777" w:rsidR="00775B0C" w:rsidRDefault="00775B0C" w:rsidP="00892A27">
      <w:pPr>
        <w:pStyle w:val="Akapitzlist"/>
        <w:tabs>
          <w:tab w:val="left" w:pos="0"/>
        </w:tabs>
        <w:spacing w:after="0" w:line="360" w:lineRule="auto"/>
        <w:ind w:left="0"/>
        <w:jc w:val="both"/>
        <w:rPr>
          <w:rFonts w:ascii="Times New Roman" w:hAnsi="Times New Roman"/>
          <w:sz w:val="24"/>
          <w:szCs w:val="24"/>
        </w:rPr>
      </w:pPr>
    </w:p>
    <w:p w14:paraId="3B98BB28" w14:textId="34DBAACE" w:rsidR="00775B0C" w:rsidRDefault="00892A27" w:rsidP="00892A27">
      <w:pPr>
        <w:pStyle w:val="Akapitzlist"/>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Ilość i rodzaj odpadów komunalnych odebranych przez Miasto Rawa Mazowiecka w roku 20</w:t>
      </w:r>
      <w:r w:rsidR="00B2122C">
        <w:rPr>
          <w:rFonts w:ascii="Times New Roman" w:hAnsi="Times New Roman"/>
          <w:sz w:val="24"/>
          <w:szCs w:val="24"/>
        </w:rPr>
        <w:t>20</w:t>
      </w:r>
      <w:r>
        <w:rPr>
          <w:rFonts w:ascii="Times New Roman" w:hAnsi="Times New Roman"/>
          <w:sz w:val="24"/>
          <w:szCs w:val="24"/>
        </w:rPr>
        <w:t xml:space="preserve"> przedstawia poniższa tabela:</w:t>
      </w:r>
    </w:p>
    <w:tbl>
      <w:tblPr>
        <w:tblW w:w="9016" w:type="dxa"/>
        <w:tblInd w:w="51" w:type="dxa"/>
        <w:tblCellMar>
          <w:left w:w="70" w:type="dxa"/>
          <w:right w:w="70" w:type="dxa"/>
        </w:tblCellMar>
        <w:tblLook w:val="04A0" w:firstRow="1" w:lastRow="0" w:firstColumn="1" w:lastColumn="0" w:noHBand="0" w:noVBand="1"/>
      </w:tblPr>
      <w:tblGrid>
        <w:gridCol w:w="1720"/>
        <w:gridCol w:w="5454"/>
        <w:gridCol w:w="1842"/>
      </w:tblGrid>
      <w:tr w:rsidR="00892A27" w14:paraId="1C06EF28" w14:textId="77777777" w:rsidTr="00EB4AA9">
        <w:trPr>
          <w:trHeight w:val="861"/>
        </w:trPr>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14:paraId="209F230A" w14:textId="77777777" w:rsidR="00892A27" w:rsidRPr="00323AFE" w:rsidRDefault="00892A27">
            <w:pPr>
              <w:rPr>
                <w:rFonts w:ascii="Times New Roman" w:hAnsi="Times New Roman"/>
                <w:b/>
                <w:sz w:val="20"/>
                <w:szCs w:val="20"/>
                <w:lang w:eastAsia="pl-PL"/>
              </w:rPr>
            </w:pPr>
            <w:r w:rsidRPr="00323AFE">
              <w:rPr>
                <w:rFonts w:ascii="Times New Roman" w:hAnsi="Times New Roman"/>
                <w:b/>
                <w:sz w:val="20"/>
                <w:szCs w:val="20"/>
                <w:lang w:eastAsia="pl-PL"/>
              </w:rPr>
              <w:t>Kod odebranych odpadów komunalnych</w:t>
            </w:r>
          </w:p>
        </w:tc>
        <w:tc>
          <w:tcPr>
            <w:tcW w:w="5454" w:type="dxa"/>
            <w:tcBorders>
              <w:top w:val="single" w:sz="4" w:space="0" w:color="auto"/>
              <w:left w:val="single" w:sz="4" w:space="0" w:color="auto"/>
              <w:bottom w:val="single" w:sz="4" w:space="0" w:color="auto"/>
              <w:right w:val="single" w:sz="4" w:space="0" w:color="auto"/>
            </w:tcBorders>
            <w:shd w:val="clear" w:color="auto" w:fill="auto"/>
            <w:hideMark/>
          </w:tcPr>
          <w:p w14:paraId="1410096E" w14:textId="77777777" w:rsidR="00892A27" w:rsidRPr="00323AFE" w:rsidRDefault="00892A27">
            <w:pPr>
              <w:jc w:val="center"/>
              <w:rPr>
                <w:rFonts w:ascii="Times New Roman" w:hAnsi="Times New Roman"/>
                <w:b/>
                <w:sz w:val="20"/>
                <w:szCs w:val="20"/>
                <w:lang w:eastAsia="pl-PL"/>
              </w:rPr>
            </w:pPr>
            <w:r w:rsidRPr="00323AFE">
              <w:rPr>
                <w:rFonts w:ascii="Times New Roman" w:hAnsi="Times New Roman"/>
                <w:b/>
                <w:sz w:val="20"/>
                <w:szCs w:val="20"/>
                <w:lang w:eastAsia="pl-PL"/>
              </w:rPr>
              <w:t>Rodzaj odebranych odpadów komunalnych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8BF9F71" w14:textId="77777777" w:rsidR="00323AFE" w:rsidRPr="00323AFE" w:rsidRDefault="00892A27" w:rsidP="00323AFE">
            <w:pPr>
              <w:spacing w:after="0"/>
              <w:rPr>
                <w:rFonts w:ascii="Times New Roman" w:hAnsi="Times New Roman"/>
                <w:b/>
                <w:sz w:val="20"/>
                <w:szCs w:val="20"/>
                <w:lang w:eastAsia="pl-PL"/>
              </w:rPr>
            </w:pPr>
            <w:r w:rsidRPr="00323AFE">
              <w:rPr>
                <w:rFonts w:ascii="Times New Roman" w:hAnsi="Times New Roman"/>
                <w:b/>
                <w:sz w:val="20"/>
                <w:szCs w:val="20"/>
                <w:lang w:eastAsia="pl-PL"/>
              </w:rPr>
              <w:t>Masa odebranych odpadów komunalnych</w:t>
            </w:r>
          </w:p>
          <w:p w14:paraId="46468FC9" w14:textId="47F3A2F6" w:rsidR="00892A27" w:rsidRPr="00323AFE" w:rsidRDefault="00892A27" w:rsidP="00323AFE">
            <w:pPr>
              <w:spacing w:after="0"/>
              <w:rPr>
                <w:rFonts w:ascii="Times New Roman" w:hAnsi="Times New Roman"/>
                <w:b/>
                <w:sz w:val="20"/>
                <w:szCs w:val="20"/>
                <w:lang w:eastAsia="pl-PL"/>
              </w:rPr>
            </w:pPr>
            <w:r w:rsidRPr="00323AFE">
              <w:rPr>
                <w:rFonts w:ascii="Times New Roman" w:hAnsi="Times New Roman"/>
                <w:b/>
                <w:sz w:val="20"/>
                <w:szCs w:val="20"/>
                <w:lang w:eastAsia="pl-PL"/>
              </w:rPr>
              <w:t xml:space="preserve"> [Mg]</w:t>
            </w:r>
          </w:p>
        </w:tc>
      </w:tr>
      <w:tr w:rsidR="00892A27" w14:paraId="7805658A" w14:textId="77777777" w:rsidTr="00323AFE">
        <w:trPr>
          <w:trHeight w:val="436"/>
        </w:trPr>
        <w:tc>
          <w:tcPr>
            <w:tcW w:w="1720" w:type="dxa"/>
            <w:tcBorders>
              <w:top w:val="single" w:sz="4" w:space="0" w:color="auto"/>
              <w:left w:val="single" w:sz="4" w:space="0" w:color="auto"/>
              <w:bottom w:val="single" w:sz="4" w:space="0" w:color="auto"/>
              <w:right w:val="single" w:sz="2" w:space="0" w:color="auto"/>
            </w:tcBorders>
            <w:noWrap/>
            <w:hideMark/>
          </w:tcPr>
          <w:p w14:paraId="5111A2E7"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15 01 01</w:t>
            </w:r>
          </w:p>
        </w:tc>
        <w:tc>
          <w:tcPr>
            <w:tcW w:w="5454" w:type="dxa"/>
            <w:tcBorders>
              <w:top w:val="single" w:sz="4" w:space="0" w:color="auto"/>
              <w:left w:val="single" w:sz="2" w:space="0" w:color="auto"/>
              <w:bottom w:val="single" w:sz="4" w:space="0" w:color="auto"/>
              <w:right w:val="single" w:sz="2" w:space="0" w:color="auto"/>
            </w:tcBorders>
            <w:hideMark/>
          </w:tcPr>
          <w:p w14:paraId="2CA35BCD" w14:textId="77777777" w:rsidR="00892A27" w:rsidRPr="00323AFE" w:rsidRDefault="00892A27" w:rsidP="00323AFE">
            <w:pPr>
              <w:spacing w:after="0"/>
              <w:jc w:val="center"/>
              <w:rPr>
                <w:rFonts w:ascii="Times New Roman" w:eastAsia="Times New Roman" w:hAnsi="Times New Roman"/>
                <w:b/>
                <w:color w:val="000000"/>
                <w:sz w:val="20"/>
                <w:szCs w:val="20"/>
                <w:lang w:eastAsia="pl-PL"/>
              </w:rPr>
            </w:pPr>
            <w:r w:rsidRPr="00323AFE">
              <w:rPr>
                <w:rFonts w:ascii="Times New Roman" w:eastAsia="Times New Roman" w:hAnsi="Times New Roman"/>
                <w:color w:val="000000"/>
                <w:sz w:val="20"/>
                <w:szCs w:val="20"/>
                <w:lang w:eastAsia="pl-PL"/>
              </w:rPr>
              <w:t>Opakowania z papieru i tektury</w:t>
            </w:r>
          </w:p>
        </w:tc>
        <w:tc>
          <w:tcPr>
            <w:tcW w:w="1842" w:type="dxa"/>
            <w:tcBorders>
              <w:top w:val="single" w:sz="4" w:space="0" w:color="auto"/>
              <w:left w:val="single" w:sz="2" w:space="0" w:color="auto"/>
              <w:bottom w:val="single" w:sz="4" w:space="0" w:color="auto"/>
              <w:right w:val="single" w:sz="4" w:space="0" w:color="auto"/>
            </w:tcBorders>
          </w:tcPr>
          <w:p w14:paraId="12057FD2" w14:textId="716AC100"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346,1230</w:t>
            </w:r>
          </w:p>
        </w:tc>
      </w:tr>
      <w:tr w:rsidR="00892A27" w14:paraId="156723AA" w14:textId="77777777" w:rsidTr="00323AFE">
        <w:trPr>
          <w:trHeight w:val="457"/>
        </w:trPr>
        <w:tc>
          <w:tcPr>
            <w:tcW w:w="1720" w:type="dxa"/>
            <w:tcBorders>
              <w:top w:val="nil"/>
              <w:left w:val="single" w:sz="4" w:space="0" w:color="auto"/>
              <w:bottom w:val="single" w:sz="4" w:space="0" w:color="auto"/>
              <w:right w:val="single" w:sz="2" w:space="0" w:color="auto"/>
            </w:tcBorders>
            <w:noWrap/>
            <w:hideMark/>
          </w:tcPr>
          <w:p w14:paraId="02155F90"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15 01 02</w:t>
            </w:r>
          </w:p>
        </w:tc>
        <w:tc>
          <w:tcPr>
            <w:tcW w:w="5454" w:type="dxa"/>
            <w:tcBorders>
              <w:top w:val="single" w:sz="4" w:space="0" w:color="auto"/>
              <w:left w:val="single" w:sz="2" w:space="0" w:color="auto"/>
              <w:bottom w:val="single" w:sz="4" w:space="0" w:color="auto"/>
              <w:right w:val="single" w:sz="2" w:space="0" w:color="auto"/>
            </w:tcBorders>
            <w:hideMark/>
          </w:tcPr>
          <w:p w14:paraId="08FFD7AE" w14:textId="77777777" w:rsidR="00892A27" w:rsidRPr="00323AFE" w:rsidRDefault="00892A27" w:rsidP="00323AFE">
            <w:pPr>
              <w:spacing w:after="0"/>
              <w:jc w:val="center"/>
              <w:rPr>
                <w:rFonts w:ascii="Times New Roman" w:eastAsia="Times New Roman" w:hAnsi="Times New Roman"/>
                <w:b/>
                <w:color w:val="000000"/>
                <w:sz w:val="20"/>
                <w:szCs w:val="20"/>
                <w:lang w:eastAsia="pl-PL"/>
              </w:rPr>
            </w:pPr>
            <w:r w:rsidRPr="00323AFE">
              <w:rPr>
                <w:rFonts w:ascii="Times New Roman" w:eastAsia="Times New Roman" w:hAnsi="Times New Roman"/>
                <w:color w:val="000000"/>
                <w:sz w:val="20"/>
                <w:szCs w:val="20"/>
                <w:lang w:eastAsia="pl-PL"/>
              </w:rPr>
              <w:t>Opakowania z tworzyw sztucznych</w:t>
            </w:r>
          </w:p>
        </w:tc>
        <w:tc>
          <w:tcPr>
            <w:tcW w:w="1842" w:type="dxa"/>
            <w:tcBorders>
              <w:top w:val="single" w:sz="4" w:space="0" w:color="auto"/>
              <w:left w:val="single" w:sz="2" w:space="0" w:color="auto"/>
              <w:bottom w:val="single" w:sz="4" w:space="0" w:color="auto"/>
              <w:right w:val="single" w:sz="4" w:space="0" w:color="auto"/>
            </w:tcBorders>
          </w:tcPr>
          <w:p w14:paraId="5A01E2D0" w14:textId="29DD32FA"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145,0250</w:t>
            </w:r>
          </w:p>
        </w:tc>
      </w:tr>
      <w:tr w:rsidR="00892A27" w14:paraId="27B1191C" w14:textId="77777777" w:rsidTr="00323AFE">
        <w:trPr>
          <w:trHeight w:val="285"/>
        </w:trPr>
        <w:tc>
          <w:tcPr>
            <w:tcW w:w="1720" w:type="dxa"/>
            <w:tcBorders>
              <w:top w:val="nil"/>
              <w:left w:val="single" w:sz="4" w:space="0" w:color="auto"/>
              <w:bottom w:val="single" w:sz="4" w:space="0" w:color="auto"/>
              <w:right w:val="single" w:sz="2" w:space="0" w:color="auto"/>
            </w:tcBorders>
            <w:noWrap/>
            <w:hideMark/>
          </w:tcPr>
          <w:p w14:paraId="3B2177E7"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15 01 06</w:t>
            </w:r>
          </w:p>
        </w:tc>
        <w:tc>
          <w:tcPr>
            <w:tcW w:w="5454" w:type="dxa"/>
            <w:tcBorders>
              <w:top w:val="single" w:sz="4" w:space="0" w:color="auto"/>
              <w:left w:val="single" w:sz="2" w:space="0" w:color="auto"/>
              <w:bottom w:val="single" w:sz="4" w:space="0" w:color="auto"/>
              <w:right w:val="single" w:sz="2" w:space="0" w:color="auto"/>
            </w:tcBorders>
            <w:hideMark/>
          </w:tcPr>
          <w:p w14:paraId="0E01A101" w14:textId="19C1B37F"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Zmieszane odpady opakowaniowe</w:t>
            </w:r>
          </w:p>
        </w:tc>
        <w:tc>
          <w:tcPr>
            <w:tcW w:w="1842" w:type="dxa"/>
            <w:tcBorders>
              <w:top w:val="single" w:sz="4" w:space="0" w:color="auto"/>
              <w:left w:val="single" w:sz="2" w:space="0" w:color="auto"/>
              <w:bottom w:val="single" w:sz="4" w:space="0" w:color="auto"/>
              <w:right w:val="single" w:sz="4" w:space="0" w:color="auto"/>
            </w:tcBorders>
          </w:tcPr>
          <w:p w14:paraId="6F8A4CCC" w14:textId="1D838448"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170,2300</w:t>
            </w:r>
          </w:p>
        </w:tc>
      </w:tr>
      <w:tr w:rsidR="00892A27" w14:paraId="6FCF3895" w14:textId="77777777" w:rsidTr="00323AFE">
        <w:trPr>
          <w:trHeight w:val="442"/>
        </w:trPr>
        <w:tc>
          <w:tcPr>
            <w:tcW w:w="1720" w:type="dxa"/>
            <w:tcBorders>
              <w:top w:val="nil"/>
              <w:left w:val="single" w:sz="4" w:space="0" w:color="auto"/>
              <w:bottom w:val="single" w:sz="4" w:space="0" w:color="auto"/>
              <w:right w:val="single" w:sz="2" w:space="0" w:color="auto"/>
            </w:tcBorders>
            <w:noWrap/>
            <w:hideMark/>
          </w:tcPr>
          <w:p w14:paraId="501D0955"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15 01 07</w:t>
            </w:r>
          </w:p>
        </w:tc>
        <w:tc>
          <w:tcPr>
            <w:tcW w:w="5454" w:type="dxa"/>
            <w:tcBorders>
              <w:top w:val="single" w:sz="4" w:space="0" w:color="auto"/>
              <w:left w:val="single" w:sz="2" w:space="0" w:color="auto"/>
              <w:bottom w:val="single" w:sz="4" w:space="0" w:color="auto"/>
              <w:right w:val="single" w:sz="2" w:space="0" w:color="auto"/>
            </w:tcBorders>
            <w:hideMark/>
          </w:tcPr>
          <w:p w14:paraId="04FBEAA2" w14:textId="77777777" w:rsidR="00892A27" w:rsidRPr="00323AFE" w:rsidRDefault="00892A27" w:rsidP="00323AFE">
            <w:pPr>
              <w:spacing w:after="0"/>
              <w:jc w:val="center"/>
              <w:rPr>
                <w:rFonts w:ascii="Times New Roman" w:eastAsia="Times New Roman" w:hAnsi="Times New Roman"/>
                <w:b/>
                <w:color w:val="000000"/>
                <w:sz w:val="20"/>
                <w:szCs w:val="20"/>
                <w:lang w:eastAsia="pl-PL"/>
              </w:rPr>
            </w:pPr>
            <w:r w:rsidRPr="00323AFE">
              <w:rPr>
                <w:rFonts w:ascii="Times New Roman" w:eastAsia="Times New Roman" w:hAnsi="Times New Roman"/>
                <w:color w:val="000000"/>
                <w:sz w:val="20"/>
                <w:szCs w:val="20"/>
                <w:lang w:eastAsia="pl-PL"/>
              </w:rPr>
              <w:t>Opakowania ze szkła</w:t>
            </w:r>
          </w:p>
        </w:tc>
        <w:tc>
          <w:tcPr>
            <w:tcW w:w="1842" w:type="dxa"/>
            <w:tcBorders>
              <w:top w:val="single" w:sz="4" w:space="0" w:color="auto"/>
              <w:left w:val="single" w:sz="2" w:space="0" w:color="auto"/>
              <w:bottom w:val="single" w:sz="4" w:space="0" w:color="auto"/>
              <w:right w:val="single" w:sz="4" w:space="0" w:color="auto"/>
            </w:tcBorders>
          </w:tcPr>
          <w:p w14:paraId="4F64F9C7" w14:textId="3674BD2D"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216,9400</w:t>
            </w:r>
          </w:p>
        </w:tc>
      </w:tr>
      <w:tr w:rsidR="00725770" w14:paraId="0A93DA27" w14:textId="77777777" w:rsidTr="00323AFE">
        <w:trPr>
          <w:trHeight w:val="394"/>
        </w:trPr>
        <w:tc>
          <w:tcPr>
            <w:tcW w:w="1720" w:type="dxa"/>
            <w:tcBorders>
              <w:top w:val="nil"/>
              <w:left w:val="single" w:sz="4" w:space="0" w:color="auto"/>
              <w:bottom w:val="single" w:sz="4" w:space="0" w:color="auto"/>
              <w:right w:val="single" w:sz="2" w:space="0" w:color="auto"/>
            </w:tcBorders>
            <w:noWrap/>
          </w:tcPr>
          <w:p w14:paraId="7C21F27D" w14:textId="082465FF" w:rsidR="00725770"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16 01 03</w:t>
            </w:r>
          </w:p>
        </w:tc>
        <w:tc>
          <w:tcPr>
            <w:tcW w:w="5454" w:type="dxa"/>
            <w:tcBorders>
              <w:top w:val="single" w:sz="4" w:space="0" w:color="auto"/>
              <w:left w:val="single" w:sz="2" w:space="0" w:color="auto"/>
              <w:bottom w:val="single" w:sz="4" w:space="0" w:color="auto"/>
              <w:right w:val="single" w:sz="2" w:space="0" w:color="auto"/>
            </w:tcBorders>
          </w:tcPr>
          <w:p w14:paraId="3D608E4F" w14:textId="3C8A0600" w:rsidR="00725770"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Zużyte opony</w:t>
            </w:r>
          </w:p>
        </w:tc>
        <w:tc>
          <w:tcPr>
            <w:tcW w:w="1842" w:type="dxa"/>
            <w:tcBorders>
              <w:top w:val="single" w:sz="4" w:space="0" w:color="auto"/>
              <w:left w:val="single" w:sz="2" w:space="0" w:color="auto"/>
              <w:bottom w:val="single" w:sz="4" w:space="0" w:color="auto"/>
              <w:right w:val="single" w:sz="4" w:space="0" w:color="auto"/>
            </w:tcBorders>
          </w:tcPr>
          <w:p w14:paraId="3C4051EE" w14:textId="436389DE" w:rsidR="00725770"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34,3000</w:t>
            </w:r>
          </w:p>
        </w:tc>
      </w:tr>
      <w:tr w:rsidR="00C41A71" w14:paraId="30EACCA1" w14:textId="77777777" w:rsidTr="00323AFE">
        <w:trPr>
          <w:trHeight w:val="597"/>
        </w:trPr>
        <w:tc>
          <w:tcPr>
            <w:tcW w:w="1720" w:type="dxa"/>
            <w:tcBorders>
              <w:top w:val="nil"/>
              <w:left w:val="single" w:sz="4" w:space="0" w:color="auto"/>
              <w:bottom w:val="single" w:sz="4" w:space="0" w:color="auto"/>
              <w:right w:val="single" w:sz="2" w:space="0" w:color="auto"/>
            </w:tcBorders>
            <w:noWrap/>
          </w:tcPr>
          <w:p w14:paraId="029EDA37" w14:textId="3D2C915F" w:rsidR="00C41A7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16 02 14</w:t>
            </w:r>
          </w:p>
        </w:tc>
        <w:tc>
          <w:tcPr>
            <w:tcW w:w="5454" w:type="dxa"/>
            <w:tcBorders>
              <w:top w:val="single" w:sz="4" w:space="0" w:color="auto"/>
              <w:left w:val="single" w:sz="2" w:space="0" w:color="auto"/>
              <w:bottom w:val="single" w:sz="4" w:space="0" w:color="auto"/>
              <w:right w:val="single" w:sz="2" w:space="0" w:color="auto"/>
            </w:tcBorders>
          </w:tcPr>
          <w:p w14:paraId="75724FCE" w14:textId="370FCF47" w:rsidR="00893E4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Zużyte urządzenia inne niż wymienione w 16 02 09 do</w:t>
            </w:r>
          </w:p>
          <w:p w14:paraId="23261EBD" w14:textId="7D064AD9" w:rsidR="00C41A7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16 02 13</w:t>
            </w:r>
          </w:p>
        </w:tc>
        <w:tc>
          <w:tcPr>
            <w:tcW w:w="1842" w:type="dxa"/>
            <w:tcBorders>
              <w:top w:val="single" w:sz="4" w:space="0" w:color="auto"/>
              <w:left w:val="single" w:sz="2" w:space="0" w:color="auto"/>
              <w:bottom w:val="single" w:sz="4" w:space="0" w:color="auto"/>
              <w:right w:val="single" w:sz="4" w:space="0" w:color="auto"/>
            </w:tcBorders>
          </w:tcPr>
          <w:p w14:paraId="0875F954" w14:textId="08EADDD0" w:rsidR="00C41A7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0,3600</w:t>
            </w:r>
          </w:p>
        </w:tc>
      </w:tr>
      <w:tr w:rsidR="00892A27" w14:paraId="33254497" w14:textId="77777777" w:rsidTr="00323AFE">
        <w:trPr>
          <w:trHeight w:val="885"/>
        </w:trPr>
        <w:tc>
          <w:tcPr>
            <w:tcW w:w="1720" w:type="dxa"/>
            <w:tcBorders>
              <w:top w:val="single" w:sz="4" w:space="0" w:color="auto"/>
              <w:left w:val="single" w:sz="4" w:space="0" w:color="auto"/>
              <w:bottom w:val="single" w:sz="4" w:space="0" w:color="auto"/>
              <w:right w:val="single" w:sz="2" w:space="0" w:color="auto"/>
            </w:tcBorders>
            <w:noWrap/>
            <w:hideMark/>
          </w:tcPr>
          <w:p w14:paraId="1A29214B"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17 01 07</w:t>
            </w:r>
          </w:p>
        </w:tc>
        <w:tc>
          <w:tcPr>
            <w:tcW w:w="5454" w:type="dxa"/>
            <w:tcBorders>
              <w:top w:val="single" w:sz="4" w:space="0" w:color="auto"/>
              <w:left w:val="single" w:sz="2" w:space="0" w:color="auto"/>
              <w:bottom w:val="single" w:sz="4" w:space="0" w:color="auto"/>
              <w:right w:val="single" w:sz="2" w:space="0" w:color="auto"/>
            </w:tcBorders>
            <w:hideMark/>
          </w:tcPr>
          <w:p w14:paraId="36EEFC7C" w14:textId="77777777" w:rsidR="00892A27" w:rsidRPr="00323AFE" w:rsidRDefault="00892A27" w:rsidP="00323AFE">
            <w:pPr>
              <w:spacing w:after="0"/>
              <w:jc w:val="center"/>
              <w:rPr>
                <w:rFonts w:ascii="Times New Roman" w:eastAsia="Times New Roman" w:hAnsi="Times New Roman"/>
                <w:b/>
                <w:color w:val="000000"/>
                <w:sz w:val="20"/>
                <w:szCs w:val="20"/>
                <w:lang w:eastAsia="pl-PL"/>
              </w:rPr>
            </w:pPr>
            <w:r w:rsidRPr="00323AFE">
              <w:rPr>
                <w:rFonts w:ascii="Times New Roman" w:eastAsia="Times New Roman" w:hAnsi="Times New Roman"/>
                <w:color w:val="000000"/>
                <w:sz w:val="20"/>
                <w:szCs w:val="20"/>
                <w:lang w:eastAsia="pl-PL"/>
              </w:rPr>
              <w:t>Zmieszane odpady z betonu, gruzu ceglanego, odpadowych materiałów, ceramicznych i elementów wyposażenia inne niż wymienione w 17 01 06</w:t>
            </w:r>
          </w:p>
        </w:tc>
        <w:tc>
          <w:tcPr>
            <w:tcW w:w="1842" w:type="dxa"/>
            <w:tcBorders>
              <w:top w:val="single" w:sz="4" w:space="0" w:color="auto"/>
              <w:left w:val="single" w:sz="2" w:space="0" w:color="auto"/>
              <w:bottom w:val="single" w:sz="4" w:space="0" w:color="auto"/>
              <w:right w:val="single" w:sz="4" w:space="0" w:color="auto"/>
            </w:tcBorders>
          </w:tcPr>
          <w:p w14:paraId="0958EA68" w14:textId="13FDBD78"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59,6100</w:t>
            </w:r>
          </w:p>
        </w:tc>
      </w:tr>
      <w:tr w:rsidR="00892A27" w14:paraId="4E636DBD" w14:textId="77777777" w:rsidTr="00323AFE">
        <w:trPr>
          <w:trHeight w:val="362"/>
        </w:trPr>
        <w:tc>
          <w:tcPr>
            <w:tcW w:w="1720" w:type="dxa"/>
            <w:tcBorders>
              <w:top w:val="nil"/>
              <w:left w:val="single" w:sz="4" w:space="0" w:color="auto"/>
              <w:bottom w:val="single" w:sz="4" w:space="0" w:color="auto"/>
              <w:right w:val="single" w:sz="2" w:space="0" w:color="auto"/>
            </w:tcBorders>
            <w:noWrap/>
            <w:hideMark/>
          </w:tcPr>
          <w:p w14:paraId="37C52029"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17 02 01</w:t>
            </w:r>
          </w:p>
        </w:tc>
        <w:tc>
          <w:tcPr>
            <w:tcW w:w="5454" w:type="dxa"/>
            <w:tcBorders>
              <w:top w:val="single" w:sz="4" w:space="0" w:color="auto"/>
              <w:left w:val="single" w:sz="2" w:space="0" w:color="auto"/>
              <w:bottom w:val="single" w:sz="4" w:space="0" w:color="auto"/>
              <w:right w:val="single" w:sz="2" w:space="0" w:color="auto"/>
            </w:tcBorders>
            <w:hideMark/>
          </w:tcPr>
          <w:p w14:paraId="206F8D6D"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Drewno</w:t>
            </w:r>
          </w:p>
        </w:tc>
        <w:tc>
          <w:tcPr>
            <w:tcW w:w="1842" w:type="dxa"/>
            <w:tcBorders>
              <w:top w:val="single" w:sz="4" w:space="0" w:color="auto"/>
              <w:left w:val="single" w:sz="2" w:space="0" w:color="auto"/>
              <w:bottom w:val="single" w:sz="4" w:space="0" w:color="auto"/>
              <w:right w:val="single" w:sz="4" w:space="0" w:color="auto"/>
            </w:tcBorders>
          </w:tcPr>
          <w:p w14:paraId="729161D7" w14:textId="0F7A2127"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7,2200</w:t>
            </w:r>
          </w:p>
        </w:tc>
      </w:tr>
      <w:tr w:rsidR="00C41A71" w14:paraId="5F112285" w14:textId="77777777" w:rsidTr="00323AFE">
        <w:trPr>
          <w:trHeight w:val="351"/>
        </w:trPr>
        <w:tc>
          <w:tcPr>
            <w:tcW w:w="1720" w:type="dxa"/>
            <w:tcBorders>
              <w:top w:val="nil"/>
              <w:left w:val="single" w:sz="4" w:space="0" w:color="auto"/>
              <w:bottom w:val="single" w:sz="4" w:space="0" w:color="auto"/>
              <w:right w:val="single" w:sz="2" w:space="0" w:color="auto"/>
            </w:tcBorders>
            <w:noWrap/>
          </w:tcPr>
          <w:p w14:paraId="4992EA81" w14:textId="1C616483" w:rsidR="00C41A7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17 04 05</w:t>
            </w:r>
          </w:p>
        </w:tc>
        <w:tc>
          <w:tcPr>
            <w:tcW w:w="5454" w:type="dxa"/>
            <w:tcBorders>
              <w:top w:val="single" w:sz="4" w:space="0" w:color="auto"/>
              <w:left w:val="single" w:sz="2" w:space="0" w:color="auto"/>
              <w:bottom w:val="single" w:sz="4" w:space="0" w:color="auto"/>
              <w:right w:val="single" w:sz="2" w:space="0" w:color="auto"/>
            </w:tcBorders>
          </w:tcPr>
          <w:p w14:paraId="243B3E31" w14:textId="25075BE8" w:rsidR="00C41A7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Żelazo i stal</w:t>
            </w:r>
          </w:p>
        </w:tc>
        <w:tc>
          <w:tcPr>
            <w:tcW w:w="1842" w:type="dxa"/>
            <w:tcBorders>
              <w:top w:val="single" w:sz="4" w:space="0" w:color="auto"/>
              <w:left w:val="single" w:sz="2" w:space="0" w:color="auto"/>
              <w:bottom w:val="single" w:sz="4" w:space="0" w:color="auto"/>
              <w:right w:val="single" w:sz="4" w:space="0" w:color="auto"/>
            </w:tcBorders>
          </w:tcPr>
          <w:p w14:paraId="0FCDA3C9" w14:textId="634691DE" w:rsidR="00C41A71" w:rsidRPr="00323AFE" w:rsidRDefault="00C41A71"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0,0800</w:t>
            </w:r>
          </w:p>
        </w:tc>
      </w:tr>
      <w:tr w:rsidR="00725770" w14:paraId="4E736587" w14:textId="77777777" w:rsidTr="00323AFE">
        <w:trPr>
          <w:trHeight w:val="510"/>
        </w:trPr>
        <w:tc>
          <w:tcPr>
            <w:tcW w:w="1720" w:type="dxa"/>
            <w:tcBorders>
              <w:top w:val="nil"/>
              <w:left w:val="single" w:sz="4" w:space="0" w:color="auto"/>
              <w:bottom w:val="single" w:sz="4" w:space="0" w:color="auto"/>
              <w:right w:val="single" w:sz="2" w:space="0" w:color="auto"/>
            </w:tcBorders>
            <w:noWrap/>
          </w:tcPr>
          <w:p w14:paraId="31940D5B" w14:textId="52D95BF3" w:rsidR="00725770"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17 06 04</w:t>
            </w:r>
          </w:p>
        </w:tc>
        <w:tc>
          <w:tcPr>
            <w:tcW w:w="5454" w:type="dxa"/>
            <w:tcBorders>
              <w:top w:val="single" w:sz="4" w:space="0" w:color="auto"/>
              <w:left w:val="single" w:sz="2" w:space="0" w:color="auto"/>
              <w:bottom w:val="single" w:sz="4" w:space="0" w:color="auto"/>
              <w:right w:val="single" w:sz="2" w:space="0" w:color="auto"/>
            </w:tcBorders>
          </w:tcPr>
          <w:p w14:paraId="062EBDC9" w14:textId="748FB3DA" w:rsidR="00893E41"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Materiały izolacyjne inne niż wymienione w 17 06 01</w:t>
            </w:r>
          </w:p>
          <w:p w14:paraId="17D12617" w14:textId="3D6C7E1C" w:rsidR="00725770"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i 17 06 03</w:t>
            </w:r>
          </w:p>
        </w:tc>
        <w:tc>
          <w:tcPr>
            <w:tcW w:w="1842" w:type="dxa"/>
            <w:tcBorders>
              <w:top w:val="single" w:sz="4" w:space="0" w:color="auto"/>
              <w:left w:val="single" w:sz="2" w:space="0" w:color="auto"/>
              <w:bottom w:val="single" w:sz="4" w:space="0" w:color="auto"/>
              <w:right w:val="single" w:sz="4" w:space="0" w:color="auto"/>
            </w:tcBorders>
          </w:tcPr>
          <w:p w14:paraId="4DAF0584" w14:textId="7250C3DF" w:rsidR="00725770" w:rsidRPr="00323AFE" w:rsidRDefault="00725770"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2,7200</w:t>
            </w:r>
          </w:p>
        </w:tc>
      </w:tr>
      <w:tr w:rsidR="00892A27" w14:paraId="146B9E14" w14:textId="77777777" w:rsidTr="00323AFE">
        <w:trPr>
          <w:cantSplit/>
          <w:trHeight w:val="624"/>
        </w:trPr>
        <w:tc>
          <w:tcPr>
            <w:tcW w:w="1720" w:type="dxa"/>
            <w:tcBorders>
              <w:top w:val="single" w:sz="4" w:space="0" w:color="auto"/>
              <w:left w:val="single" w:sz="4" w:space="0" w:color="auto"/>
              <w:bottom w:val="single" w:sz="4" w:space="0" w:color="auto"/>
              <w:right w:val="single" w:sz="2" w:space="0" w:color="auto"/>
            </w:tcBorders>
            <w:noWrap/>
            <w:hideMark/>
          </w:tcPr>
          <w:p w14:paraId="29FCA3D5" w14:textId="38CB4B08"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17 0</w:t>
            </w:r>
            <w:r w:rsidR="000568CA" w:rsidRPr="00323AFE">
              <w:rPr>
                <w:rFonts w:ascii="Times New Roman" w:eastAsia="Times New Roman" w:hAnsi="Times New Roman"/>
                <w:color w:val="000000"/>
                <w:sz w:val="20"/>
                <w:szCs w:val="20"/>
                <w:lang w:eastAsia="pl-PL"/>
              </w:rPr>
              <w:t>8 02</w:t>
            </w:r>
          </w:p>
        </w:tc>
        <w:tc>
          <w:tcPr>
            <w:tcW w:w="5454" w:type="dxa"/>
            <w:tcBorders>
              <w:top w:val="single" w:sz="4" w:space="0" w:color="auto"/>
              <w:left w:val="single" w:sz="2" w:space="0" w:color="auto"/>
              <w:bottom w:val="single" w:sz="4" w:space="0" w:color="auto"/>
              <w:right w:val="single" w:sz="2" w:space="0" w:color="auto"/>
            </w:tcBorders>
            <w:hideMark/>
          </w:tcPr>
          <w:p w14:paraId="3427F19C" w14:textId="3C62C44D"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 xml:space="preserve">Materiały </w:t>
            </w:r>
            <w:r w:rsidR="000568CA" w:rsidRPr="00323AFE">
              <w:rPr>
                <w:rFonts w:ascii="Times New Roman" w:eastAsia="Times New Roman" w:hAnsi="Times New Roman"/>
                <w:color w:val="000000"/>
                <w:sz w:val="20"/>
                <w:szCs w:val="20"/>
                <w:lang w:eastAsia="pl-PL"/>
              </w:rPr>
              <w:t>budowlane zawierające gips inne niż wymienione w 17 08 01</w:t>
            </w:r>
          </w:p>
        </w:tc>
        <w:tc>
          <w:tcPr>
            <w:tcW w:w="1842" w:type="dxa"/>
            <w:tcBorders>
              <w:top w:val="single" w:sz="4" w:space="0" w:color="auto"/>
              <w:left w:val="single" w:sz="2" w:space="0" w:color="auto"/>
              <w:bottom w:val="single" w:sz="4" w:space="0" w:color="auto"/>
              <w:right w:val="single" w:sz="4" w:space="0" w:color="auto"/>
            </w:tcBorders>
          </w:tcPr>
          <w:p w14:paraId="7B6CB513" w14:textId="253B5D49" w:rsidR="00892A27"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0,8600</w:t>
            </w:r>
          </w:p>
        </w:tc>
      </w:tr>
      <w:tr w:rsidR="00892A27" w14:paraId="4F60520A" w14:textId="77777777" w:rsidTr="00323AFE">
        <w:trPr>
          <w:cantSplit/>
          <w:trHeight w:val="718"/>
        </w:trPr>
        <w:tc>
          <w:tcPr>
            <w:tcW w:w="1720" w:type="dxa"/>
            <w:tcBorders>
              <w:top w:val="nil"/>
              <w:left w:val="single" w:sz="4" w:space="0" w:color="auto"/>
              <w:bottom w:val="single" w:sz="4" w:space="0" w:color="auto"/>
              <w:right w:val="single" w:sz="2" w:space="0" w:color="auto"/>
            </w:tcBorders>
            <w:noWrap/>
            <w:hideMark/>
          </w:tcPr>
          <w:p w14:paraId="7F9C289F"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lastRenderedPageBreak/>
              <w:t>17 09 04</w:t>
            </w:r>
          </w:p>
        </w:tc>
        <w:tc>
          <w:tcPr>
            <w:tcW w:w="5454" w:type="dxa"/>
            <w:tcBorders>
              <w:top w:val="single" w:sz="4" w:space="0" w:color="auto"/>
              <w:left w:val="single" w:sz="2" w:space="0" w:color="auto"/>
              <w:bottom w:val="single" w:sz="4" w:space="0" w:color="auto"/>
              <w:right w:val="single" w:sz="2" w:space="0" w:color="auto"/>
            </w:tcBorders>
            <w:hideMark/>
          </w:tcPr>
          <w:p w14:paraId="24CF6748" w14:textId="77777777" w:rsidR="00892A27" w:rsidRPr="00323AFE" w:rsidRDefault="00892A27" w:rsidP="00323AFE">
            <w:pPr>
              <w:spacing w:after="0"/>
              <w:jc w:val="center"/>
              <w:rPr>
                <w:rFonts w:ascii="Times New Roman" w:eastAsia="Times New Roman" w:hAnsi="Times New Roman"/>
                <w:b/>
                <w:sz w:val="20"/>
                <w:szCs w:val="20"/>
                <w:lang w:eastAsia="pl-PL"/>
              </w:rPr>
            </w:pPr>
            <w:r w:rsidRPr="00323AFE">
              <w:rPr>
                <w:rFonts w:ascii="Times New Roman" w:eastAsia="Times New Roman" w:hAnsi="Times New Roman"/>
                <w:color w:val="000000"/>
                <w:sz w:val="20"/>
                <w:szCs w:val="20"/>
                <w:lang w:eastAsia="pl-PL"/>
              </w:rPr>
              <w:t>Zmieszane odpady z budowy, remontów i demontażu inne niż wymienione w 17 09 01, 17 09 02 i 17 09 03</w:t>
            </w:r>
          </w:p>
        </w:tc>
        <w:tc>
          <w:tcPr>
            <w:tcW w:w="1842" w:type="dxa"/>
            <w:tcBorders>
              <w:top w:val="single" w:sz="4" w:space="0" w:color="auto"/>
              <w:left w:val="single" w:sz="2" w:space="0" w:color="auto"/>
              <w:bottom w:val="single" w:sz="4" w:space="0" w:color="auto"/>
              <w:right w:val="single" w:sz="4" w:space="0" w:color="auto"/>
            </w:tcBorders>
          </w:tcPr>
          <w:p w14:paraId="43B9F106" w14:textId="136CF0D7"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251,8200</w:t>
            </w:r>
          </w:p>
        </w:tc>
      </w:tr>
      <w:tr w:rsidR="00892A27" w14:paraId="04289082" w14:textId="77777777" w:rsidTr="00323AFE">
        <w:trPr>
          <w:cantSplit/>
          <w:trHeight w:val="370"/>
        </w:trPr>
        <w:tc>
          <w:tcPr>
            <w:tcW w:w="1720" w:type="dxa"/>
            <w:tcBorders>
              <w:top w:val="nil"/>
              <w:left w:val="single" w:sz="4" w:space="0" w:color="auto"/>
              <w:bottom w:val="single" w:sz="4" w:space="0" w:color="auto"/>
              <w:right w:val="single" w:sz="2" w:space="0" w:color="auto"/>
            </w:tcBorders>
            <w:noWrap/>
          </w:tcPr>
          <w:p w14:paraId="3D3821D3" w14:textId="618442D8" w:rsidR="00892A27"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01 23*</w:t>
            </w:r>
          </w:p>
        </w:tc>
        <w:tc>
          <w:tcPr>
            <w:tcW w:w="5454" w:type="dxa"/>
            <w:tcBorders>
              <w:top w:val="single" w:sz="4" w:space="0" w:color="auto"/>
              <w:left w:val="single" w:sz="2" w:space="0" w:color="auto"/>
              <w:bottom w:val="single" w:sz="4" w:space="0" w:color="auto"/>
              <w:right w:val="single" w:sz="2" w:space="0" w:color="auto"/>
            </w:tcBorders>
          </w:tcPr>
          <w:p w14:paraId="2D766D7A" w14:textId="5A374A3D" w:rsidR="00892A27"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Urządzenia zawierające freony</w:t>
            </w:r>
          </w:p>
        </w:tc>
        <w:tc>
          <w:tcPr>
            <w:tcW w:w="1842" w:type="dxa"/>
            <w:tcBorders>
              <w:top w:val="single" w:sz="4" w:space="0" w:color="auto"/>
              <w:left w:val="single" w:sz="2" w:space="0" w:color="auto"/>
              <w:bottom w:val="single" w:sz="4" w:space="0" w:color="auto"/>
              <w:right w:val="single" w:sz="4" w:space="0" w:color="auto"/>
            </w:tcBorders>
          </w:tcPr>
          <w:p w14:paraId="3352A249" w14:textId="296C089F" w:rsidR="00892A27"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1,4400</w:t>
            </w:r>
          </w:p>
        </w:tc>
      </w:tr>
      <w:tr w:rsidR="000568CA" w14:paraId="3AD9C0BA" w14:textId="77777777" w:rsidTr="00323AFE">
        <w:trPr>
          <w:cantSplit/>
          <w:trHeight w:val="454"/>
        </w:trPr>
        <w:tc>
          <w:tcPr>
            <w:tcW w:w="1720" w:type="dxa"/>
            <w:tcBorders>
              <w:top w:val="nil"/>
              <w:left w:val="single" w:sz="4" w:space="0" w:color="auto"/>
              <w:bottom w:val="single" w:sz="4" w:space="0" w:color="auto"/>
              <w:right w:val="single" w:sz="2" w:space="0" w:color="auto"/>
            </w:tcBorders>
            <w:noWrap/>
          </w:tcPr>
          <w:p w14:paraId="4CB5F2BE" w14:textId="387B7F6F" w:rsidR="000568CA"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20 01 32</w:t>
            </w:r>
          </w:p>
        </w:tc>
        <w:tc>
          <w:tcPr>
            <w:tcW w:w="5454" w:type="dxa"/>
            <w:tcBorders>
              <w:top w:val="single" w:sz="4" w:space="0" w:color="auto"/>
              <w:left w:val="single" w:sz="2" w:space="0" w:color="auto"/>
              <w:bottom w:val="single" w:sz="4" w:space="0" w:color="auto"/>
              <w:right w:val="single" w:sz="2" w:space="0" w:color="auto"/>
            </w:tcBorders>
          </w:tcPr>
          <w:p w14:paraId="7B2E3691" w14:textId="66A1C9FF" w:rsidR="000568CA"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 xml:space="preserve">Leki inne niż wymienione w </w:t>
            </w:r>
            <w:r w:rsidR="00FD466D" w:rsidRPr="00323AFE">
              <w:rPr>
                <w:rFonts w:ascii="Times New Roman" w:eastAsia="Times New Roman" w:hAnsi="Times New Roman"/>
                <w:color w:val="000000"/>
                <w:sz w:val="20"/>
                <w:szCs w:val="20"/>
                <w:lang w:eastAsia="pl-PL"/>
              </w:rPr>
              <w:t>20 01 31</w:t>
            </w:r>
          </w:p>
        </w:tc>
        <w:tc>
          <w:tcPr>
            <w:tcW w:w="1842" w:type="dxa"/>
            <w:tcBorders>
              <w:top w:val="single" w:sz="4" w:space="0" w:color="auto"/>
              <w:left w:val="single" w:sz="2" w:space="0" w:color="auto"/>
              <w:bottom w:val="single" w:sz="4" w:space="0" w:color="auto"/>
              <w:right w:val="single" w:sz="4" w:space="0" w:color="auto"/>
            </w:tcBorders>
          </w:tcPr>
          <w:p w14:paraId="36F046D2" w14:textId="11CFB402" w:rsidR="000568CA" w:rsidRPr="00323AFE" w:rsidRDefault="00FD466D"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0,3780</w:t>
            </w:r>
          </w:p>
        </w:tc>
      </w:tr>
      <w:tr w:rsidR="00892A27" w14:paraId="5CA49106" w14:textId="77777777" w:rsidTr="00323AFE">
        <w:trPr>
          <w:trHeight w:val="564"/>
        </w:trPr>
        <w:tc>
          <w:tcPr>
            <w:tcW w:w="1720" w:type="dxa"/>
            <w:tcBorders>
              <w:top w:val="nil"/>
              <w:left w:val="single" w:sz="4" w:space="0" w:color="auto"/>
              <w:bottom w:val="single" w:sz="4" w:space="0" w:color="auto"/>
              <w:right w:val="single" w:sz="2" w:space="0" w:color="auto"/>
            </w:tcBorders>
            <w:noWrap/>
            <w:hideMark/>
          </w:tcPr>
          <w:p w14:paraId="233C715E" w14:textId="7DF80BEA"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20 01 3</w:t>
            </w:r>
            <w:r w:rsidR="00DE3755" w:rsidRPr="00323AFE">
              <w:rPr>
                <w:rFonts w:ascii="Times New Roman" w:eastAsia="Times New Roman" w:hAnsi="Times New Roman"/>
                <w:color w:val="000000"/>
                <w:sz w:val="20"/>
                <w:szCs w:val="20"/>
                <w:lang w:eastAsia="pl-PL"/>
              </w:rPr>
              <w:t>4</w:t>
            </w:r>
          </w:p>
        </w:tc>
        <w:tc>
          <w:tcPr>
            <w:tcW w:w="5454" w:type="dxa"/>
            <w:tcBorders>
              <w:top w:val="single" w:sz="4" w:space="0" w:color="auto"/>
              <w:left w:val="single" w:sz="2" w:space="0" w:color="auto"/>
              <w:bottom w:val="single" w:sz="4" w:space="0" w:color="auto"/>
              <w:right w:val="single" w:sz="2" w:space="0" w:color="auto"/>
            </w:tcBorders>
            <w:hideMark/>
          </w:tcPr>
          <w:p w14:paraId="60D5E815" w14:textId="20650F33"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Baterie i akumulatory inne niż wymienione w 20 01 33</w:t>
            </w:r>
          </w:p>
        </w:tc>
        <w:tc>
          <w:tcPr>
            <w:tcW w:w="1842" w:type="dxa"/>
            <w:tcBorders>
              <w:top w:val="single" w:sz="4" w:space="0" w:color="auto"/>
              <w:left w:val="single" w:sz="2" w:space="0" w:color="auto"/>
              <w:bottom w:val="single" w:sz="4" w:space="0" w:color="auto"/>
              <w:right w:val="single" w:sz="4" w:space="0" w:color="auto"/>
            </w:tcBorders>
          </w:tcPr>
          <w:p w14:paraId="09354BAB" w14:textId="38101AA7" w:rsidR="00892A27" w:rsidRPr="00323AFE" w:rsidRDefault="00DE3755" w:rsidP="00323AFE">
            <w:pPr>
              <w:spacing w:after="0"/>
              <w:jc w:val="center"/>
              <w:rPr>
                <w:rFonts w:ascii="Times New Roman" w:eastAsia="Times New Roman" w:hAnsi="Times New Roman"/>
                <w:sz w:val="20"/>
                <w:szCs w:val="20"/>
                <w:lang w:eastAsia="pl-PL"/>
              </w:rPr>
            </w:pPr>
            <w:r w:rsidRPr="00323AFE">
              <w:rPr>
                <w:rFonts w:ascii="Times New Roman" w:eastAsia="Times New Roman" w:hAnsi="Times New Roman"/>
                <w:sz w:val="20"/>
                <w:szCs w:val="20"/>
                <w:lang w:eastAsia="pl-PL"/>
              </w:rPr>
              <w:t>0,0230</w:t>
            </w:r>
          </w:p>
        </w:tc>
      </w:tr>
      <w:tr w:rsidR="000568CA" w14:paraId="3597BD9E" w14:textId="77777777" w:rsidTr="00323AFE">
        <w:trPr>
          <w:trHeight w:val="564"/>
        </w:trPr>
        <w:tc>
          <w:tcPr>
            <w:tcW w:w="1720" w:type="dxa"/>
            <w:tcBorders>
              <w:top w:val="nil"/>
              <w:left w:val="single" w:sz="4" w:space="0" w:color="auto"/>
              <w:bottom w:val="single" w:sz="4" w:space="0" w:color="auto"/>
              <w:right w:val="single" w:sz="2" w:space="0" w:color="auto"/>
            </w:tcBorders>
            <w:noWrap/>
          </w:tcPr>
          <w:p w14:paraId="22BA207D" w14:textId="2C30F5F0" w:rsidR="000568CA"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01 35*</w:t>
            </w:r>
          </w:p>
        </w:tc>
        <w:tc>
          <w:tcPr>
            <w:tcW w:w="5454" w:type="dxa"/>
            <w:tcBorders>
              <w:top w:val="single" w:sz="4" w:space="0" w:color="auto"/>
              <w:left w:val="single" w:sz="2" w:space="0" w:color="auto"/>
              <w:bottom w:val="single" w:sz="4" w:space="0" w:color="auto"/>
              <w:right w:val="single" w:sz="2" w:space="0" w:color="auto"/>
            </w:tcBorders>
          </w:tcPr>
          <w:p w14:paraId="597D31CD" w14:textId="0956B714" w:rsidR="000568CA"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Zużyte urządzenia elektryczne i elektroniczne inne niż wymienione w 20 01 21 i 20 01 23 zawierające niebezpieczne składniki</w:t>
            </w:r>
          </w:p>
        </w:tc>
        <w:tc>
          <w:tcPr>
            <w:tcW w:w="1842" w:type="dxa"/>
            <w:tcBorders>
              <w:top w:val="single" w:sz="4" w:space="0" w:color="auto"/>
              <w:left w:val="single" w:sz="2" w:space="0" w:color="auto"/>
              <w:bottom w:val="single" w:sz="4" w:space="0" w:color="auto"/>
              <w:right w:val="single" w:sz="4" w:space="0" w:color="auto"/>
            </w:tcBorders>
          </w:tcPr>
          <w:p w14:paraId="32EC7D82" w14:textId="264A7797" w:rsidR="000568CA" w:rsidRPr="00323AFE" w:rsidRDefault="000568CA" w:rsidP="00323AFE">
            <w:pPr>
              <w:spacing w:after="0"/>
              <w:jc w:val="center"/>
              <w:rPr>
                <w:rFonts w:ascii="Times New Roman" w:eastAsia="Times New Roman" w:hAnsi="Times New Roman"/>
                <w:sz w:val="20"/>
                <w:szCs w:val="20"/>
                <w:lang w:eastAsia="pl-PL"/>
              </w:rPr>
            </w:pPr>
            <w:r w:rsidRPr="00323AFE">
              <w:rPr>
                <w:rFonts w:ascii="Times New Roman" w:eastAsia="Times New Roman" w:hAnsi="Times New Roman"/>
                <w:sz w:val="20"/>
                <w:szCs w:val="20"/>
                <w:lang w:eastAsia="pl-PL"/>
              </w:rPr>
              <w:t>1,5000</w:t>
            </w:r>
          </w:p>
        </w:tc>
      </w:tr>
      <w:tr w:rsidR="000568CA" w14:paraId="30D3A939" w14:textId="77777777" w:rsidTr="00323AFE">
        <w:trPr>
          <w:trHeight w:val="564"/>
        </w:trPr>
        <w:tc>
          <w:tcPr>
            <w:tcW w:w="1720" w:type="dxa"/>
            <w:tcBorders>
              <w:top w:val="nil"/>
              <w:left w:val="single" w:sz="4" w:space="0" w:color="auto"/>
              <w:bottom w:val="single" w:sz="4" w:space="0" w:color="auto"/>
              <w:right w:val="single" w:sz="2" w:space="0" w:color="auto"/>
            </w:tcBorders>
            <w:noWrap/>
          </w:tcPr>
          <w:p w14:paraId="0855ACAF" w14:textId="6524B846" w:rsidR="000568CA"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20 01 36</w:t>
            </w:r>
          </w:p>
        </w:tc>
        <w:tc>
          <w:tcPr>
            <w:tcW w:w="5454" w:type="dxa"/>
            <w:tcBorders>
              <w:top w:val="single" w:sz="4" w:space="0" w:color="auto"/>
              <w:left w:val="single" w:sz="2" w:space="0" w:color="auto"/>
              <w:bottom w:val="single" w:sz="4" w:space="0" w:color="auto"/>
              <w:right w:val="single" w:sz="2" w:space="0" w:color="auto"/>
            </w:tcBorders>
          </w:tcPr>
          <w:p w14:paraId="59CE6A53" w14:textId="25074780" w:rsidR="000568CA" w:rsidRPr="00323AFE" w:rsidRDefault="000568CA"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Zużyte urządzenia elektryczne i elektroniczne inne niż wymienione w 20 01 21, 20 01 23 i 20 01 35</w:t>
            </w:r>
          </w:p>
        </w:tc>
        <w:tc>
          <w:tcPr>
            <w:tcW w:w="1842" w:type="dxa"/>
            <w:tcBorders>
              <w:top w:val="single" w:sz="4" w:space="0" w:color="auto"/>
              <w:left w:val="single" w:sz="2" w:space="0" w:color="auto"/>
              <w:bottom w:val="single" w:sz="4" w:space="0" w:color="auto"/>
              <w:right w:val="single" w:sz="4" w:space="0" w:color="auto"/>
            </w:tcBorders>
          </w:tcPr>
          <w:p w14:paraId="5ED1C732" w14:textId="412FF16C" w:rsidR="000568CA" w:rsidRPr="00323AFE" w:rsidRDefault="000568CA" w:rsidP="00323AFE">
            <w:pPr>
              <w:spacing w:after="0"/>
              <w:jc w:val="center"/>
              <w:rPr>
                <w:rFonts w:ascii="Times New Roman" w:eastAsia="Times New Roman" w:hAnsi="Times New Roman"/>
                <w:sz w:val="20"/>
                <w:szCs w:val="20"/>
                <w:lang w:eastAsia="pl-PL"/>
              </w:rPr>
            </w:pPr>
            <w:r w:rsidRPr="00323AFE">
              <w:rPr>
                <w:rFonts w:ascii="Times New Roman" w:eastAsia="Times New Roman" w:hAnsi="Times New Roman"/>
                <w:sz w:val="20"/>
                <w:szCs w:val="20"/>
                <w:lang w:eastAsia="pl-PL"/>
              </w:rPr>
              <w:t>0,28</w:t>
            </w:r>
            <w:r w:rsidR="00C41A71" w:rsidRPr="00323AFE">
              <w:rPr>
                <w:rFonts w:ascii="Times New Roman" w:eastAsia="Times New Roman" w:hAnsi="Times New Roman"/>
                <w:sz w:val="20"/>
                <w:szCs w:val="20"/>
                <w:lang w:eastAsia="pl-PL"/>
              </w:rPr>
              <w:t>00</w:t>
            </w:r>
          </w:p>
        </w:tc>
      </w:tr>
      <w:tr w:rsidR="00892A27" w14:paraId="1266D560" w14:textId="77777777" w:rsidTr="00323AFE">
        <w:trPr>
          <w:trHeight w:val="510"/>
        </w:trPr>
        <w:tc>
          <w:tcPr>
            <w:tcW w:w="1720" w:type="dxa"/>
            <w:tcBorders>
              <w:top w:val="nil"/>
              <w:left w:val="single" w:sz="4" w:space="0" w:color="auto"/>
              <w:bottom w:val="single" w:sz="4" w:space="0" w:color="auto"/>
              <w:right w:val="single" w:sz="2" w:space="0" w:color="auto"/>
            </w:tcBorders>
            <w:noWrap/>
            <w:hideMark/>
          </w:tcPr>
          <w:p w14:paraId="09FA8BC4"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20 02 01</w:t>
            </w:r>
          </w:p>
        </w:tc>
        <w:tc>
          <w:tcPr>
            <w:tcW w:w="5454" w:type="dxa"/>
            <w:tcBorders>
              <w:top w:val="single" w:sz="4" w:space="0" w:color="auto"/>
              <w:left w:val="single" w:sz="2" w:space="0" w:color="auto"/>
              <w:bottom w:val="single" w:sz="4" w:space="0" w:color="auto"/>
              <w:right w:val="single" w:sz="2" w:space="0" w:color="auto"/>
            </w:tcBorders>
            <w:hideMark/>
          </w:tcPr>
          <w:p w14:paraId="6BD0A5AF" w14:textId="77777777" w:rsidR="00892A27" w:rsidRPr="00323AFE" w:rsidRDefault="00892A27" w:rsidP="00323AFE">
            <w:pPr>
              <w:spacing w:after="0"/>
              <w:jc w:val="center"/>
              <w:rPr>
                <w:rFonts w:ascii="Times New Roman" w:eastAsia="Times New Roman" w:hAnsi="Times New Roman"/>
                <w:b/>
                <w:color w:val="000000"/>
                <w:sz w:val="20"/>
                <w:szCs w:val="20"/>
                <w:lang w:eastAsia="pl-PL"/>
              </w:rPr>
            </w:pPr>
            <w:r w:rsidRPr="00323AFE">
              <w:rPr>
                <w:rFonts w:ascii="Times New Roman" w:eastAsia="Times New Roman" w:hAnsi="Times New Roman"/>
                <w:color w:val="000000"/>
                <w:sz w:val="20"/>
                <w:szCs w:val="20"/>
                <w:lang w:eastAsia="pl-PL"/>
              </w:rPr>
              <w:t>Odpady ulegające biodegradacji</w:t>
            </w:r>
          </w:p>
        </w:tc>
        <w:tc>
          <w:tcPr>
            <w:tcW w:w="1842" w:type="dxa"/>
            <w:tcBorders>
              <w:top w:val="single" w:sz="4" w:space="0" w:color="auto"/>
              <w:left w:val="single" w:sz="2" w:space="0" w:color="auto"/>
              <w:bottom w:val="single" w:sz="4" w:space="0" w:color="auto"/>
              <w:right w:val="single" w:sz="4" w:space="0" w:color="auto"/>
            </w:tcBorders>
          </w:tcPr>
          <w:p w14:paraId="3E710F5A" w14:textId="52D0231E"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525,2200</w:t>
            </w:r>
          </w:p>
        </w:tc>
      </w:tr>
      <w:tr w:rsidR="00892A27" w14:paraId="6639E2D8" w14:textId="77777777" w:rsidTr="00323AFE">
        <w:trPr>
          <w:trHeight w:val="470"/>
        </w:trPr>
        <w:tc>
          <w:tcPr>
            <w:tcW w:w="1720" w:type="dxa"/>
            <w:tcBorders>
              <w:top w:val="nil"/>
              <w:left w:val="single" w:sz="4" w:space="0" w:color="auto"/>
              <w:bottom w:val="single" w:sz="4" w:space="0" w:color="auto"/>
              <w:right w:val="single" w:sz="2" w:space="0" w:color="auto"/>
            </w:tcBorders>
            <w:noWrap/>
            <w:hideMark/>
          </w:tcPr>
          <w:p w14:paraId="0E148A03"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20 03 01</w:t>
            </w:r>
          </w:p>
        </w:tc>
        <w:tc>
          <w:tcPr>
            <w:tcW w:w="5454" w:type="dxa"/>
            <w:tcBorders>
              <w:top w:val="single" w:sz="4" w:space="0" w:color="auto"/>
              <w:left w:val="single" w:sz="2" w:space="0" w:color="auto"/>
              <w:bottom w:val="single" w:sz="4" w:space="0" w:color="auto"/>
              <w:right w:val="single" w:sz="2" w:space="0" w:color="auto"/>
            </w:tcBorders>
            <w:hideMark/>
          </w:tcPr>
          <w:p w14:paraId="44FF492A" w14:textId="77777777" w:rsidR="00892A27" w:rsidRPr="00323AFE" w:rsidRDefault="00892A27" w:rsidP="00323AFE">
            <w:pPr>
              <w:jc w:val="center"/>
              <w:rPr>
                <w:rFonts w:ascii="Times New Roman" w:hAnsi="Times New Roman"/>
                <w:sz w:val="20"/>
                <w:szCs w:val="20"/>
              </w:rPr>
            </w:pPr>
            <w:r w:rsidRPr="00323AFE">
              <w:rPr>
                <w:rFonts w:ascii="Times New Roman" w:hAnsi="Times New Roman"/>
                <w:sz w:val="20"/>
                <w:szCs w:val="20"/>
              </w:rPr>
              <w:t>Niesegregowane (zmieszane) odpady komunalne</w:t>
            </w:r>
          </w:p>
        </w:tc>
        <w:tc>
          <w:tcPr>
            <w:tcW w:w="1842" w:type="dxa"/>
            <w:tcBorders>
              <w:top w:val="single" w:sz="4" w:space="0" w:color="auto"/>
              <w:left w:val="single" w:sz="2" w:space="0" w:color="auto"/>
              <w:bottom w:val="single" w:sz="4" w:space="0" w:color="auto"/>
              <w:right w:val="single" w:sz="4" w:space="0" w:color="auto"/>
            </w:tcBorders>
          </w:tcPr>
          <w:p w14:paraId="10A6B351" w14:textId="418987F5" w:rsidR="00892A27" w:rsidRPr="00323AFE" w:rsidRDefault="00DE3755" w:rsidP="00323AFE">
            <w:pPr>
              <w:jc w:val="center"/>
              <w:rPr>
                <w:rFonts w:ascii="Times New Roman" w:hAnsi="Times New Roman"/>
                <w:sz w:val="20"/>
                <w:szCs w:val="20"/>
              </w:rPr>
            </w:pPr>
            <w:r w:rsidRPr="00323AFE">
              <w:rPr>
                <w:rFonts w:ascii="Times New Roman" w:hAnsi="Times New Roman"/>
                <w:sz w:val="20"/>
                <w:szCs w:val="20"/>
              </w:rPr>
              <w:t>5359,4400</w:t>
            </w:r>
          </w:p>
        </w:tc>
      </w:tr>
      <w:tr w:rsidR="00892A27" w14:paraId="6BB1EFA4" w14:textId="77777777" w:rsidTr="00323AFE">
        <w:trPr>
          <w:trHeight w:val="384"/>
        </w:trPr>
        <w:tc>
          <w:tcPr>
            <w:tcW w:w="1720" w:type="dxa"/>
            <w:tcBorders>
              <w:top w:val="nil"/>
              <w:left w:val="single" w:sz="4" w:space="0" w:color="auto"/>
              <w:bottom w:val="single" w:sz="4" w:space="0" w:color="auto"/>
              <w:right w:val="single" w:sz="2" w:space="0" w:color="auto"/>
            </w:tcBorders>
            <w:noWrap/>
            <w:hideMark/>
          </w:tcPr>
          <w:p w14:paraId="55C0700E"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20 03 03</w:t>
            </w:r>
          </w:p>
        </w:tc>
        <w:tc>
          <w:tcPr>
            <w:tcW w:w="5454" w:type="dxa"/>
            <w:tcBorders>
              <w:top w:val="single" w:sz="4" w:space="0" w:color="auto"/>
              <w:left w:val="single" w:sz="2" w:space="0" w:color="auto"/>
              <w:bottom w:val="single" w:sz="4" w:space="0" w:color="auto"/>
              <w:right w:val="single" w:sz="2" w:space="0" w:color="auto"/>
            </w:tcBorders>
            <w:hideMark/>
          </w:tcPr>
          <w:p w14:paraId="52979F07" w14:textId="77777777" w:rsidR="00892A27" w:rsidRPr="00323AFE" w:rsidRDefault="00892A27" w:rsidP="00323AFE">
            <w:pPr>
              <w:jc w:val="center"/>
              <w:rPr>
                <w:rFonts w:ascii="Times New Roman" w:hAnsi="Times New Roman"/>
                <w:sz w:val="20"/>
                <w:szCs w:val="20"/>
              </w:rPr>
            </w:pPr>
            <w:r w:rsidRPr="00323AFE">
              <w:rPr>
                <w:rFonts w:ascii="Times New Roman" w:hAnsi="Times New Roman"/>
                <w:sz w:val="20"/>
                <w:szCs w:val="20"/>
              </w:rPr>
              <w:t>Odpady z czyszczenia ulic i placów</w:t>
            </w:r>
          </w:p>
        </w:tc>
        <w:tc>
          <w:tcPr>
            <w:tcW w:w="1842" w:type="dxa"/>
            <w:tcBorders>
              <w:top w:val="single" w:sz="4" w:space="0" w:color="auto"/>
              <w:left w:val="single" w:sz="2" w:space="0" w:color="auto"/>
              <w:bottom w:val="single" w:sz="4" w:space="0" w:color="auto"/>
              <w:right w:val="single" w:sz="4" w:space="0" w:color="auto"/>
            </w:tcBorders>
          </w:tcPr>
          <w:p w14:paraId="1DBCB67F" w14:textId="0E1F72D6" w:rsidR="00892A27" w:rsidRPr="00323AFE" w:rsidRDefault="00DE3755" w:rsidP="00323AFE">
            <w:pPr>
              <w:jc w:val="center"/>
              <w:rPr>
                <w:rFonts w:ascii="Times New Roman" w:hAnsi="Times New Roman"/>
                <w:sz w:val="20"/>
                <w:szCs w:val="20"/>
              </w:rPr>
            </w:pPr>
            <w:r w:rsidRPr="00323AFE">
              <w:rPr>
                <w:rFonts w:ascii="Times New Roman" w:hAnsi="Times New Roman"/>
                <w:sz w:val="20"/>
                <w:szCs w:val="20"/>
              </w:rPr>
              <w:t>5,2600</w:t>
            </w:r>
          </w:p>
        </w:tc>
      </w:tr>
      <w:tr w:rsidR="00892A27" w14:paraId="71EC795B" w14:textId="77777777" w:rsidTr="00323AFE">
        <w:trPr>
          <w:trHeight w:val="488"/>
        </w:trPr>
        <w:tc>
          <w:tcPr>
            <w:tcW w:w="1720" w:type="dxa"/>
            <w:tcBorders>
              <w:top w:val="nil"/>
              <w:left w:val="single" w:sz="4" w:space="0" w:color="auto"/>
              <w:bottom w:val="single" w:sz="2" w:space="0" w:color="auto"/>
              <w:right w:val="single" w:sz="2" w:space="0" w:color="auto"/>
            </w:tcBorders>
            <w:noWrap/>
            <w:hideMark/>
          </w:tcPr>
          <w:p w14:paraId="244347B0"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20 03 07</w:t>
            </w:r>
          </w:p>
        </w:tc>
        <w:tc>
          <w:tcPr>
            <w:tcW w:w="5454" w:type="dxa"/>
            <w:tcBorders>
              <w:top w:val="single" w:sz="4" w:space="0" w:color="auto"/>
              <w:left w:val="single" w:sz="2" w:space="0" w:color="auto"/>
              <w:bottom w:val="single" w:sz="2" w:space="0" w:color="auto"/>
              <w:right w:val="single" w:sz="2" w:space="0" w:color="auto"/>
            </w:tcBorders>
            <w:hideMark/>
          </w:tcPr>
          <w:p w14:paraId="4421EE00" w14:textId="77777777" w:rsidR="00892A27" w:rsidRPr="00323AFE" w:rsidRDefault="00892A27" w:rsidP="00323AFE">
            <w:pPr>
              <w:spacing w:after="0"/>
              <w:jc w:val="center"/>
              <w:rPr>
                <w:rFonts w:ascii="Times New Roman" w:eastAsia="Times New Roman" w:hAnsi="Times New Roman"/>
                <w:b/>
                <w:color w:val="000000"/>
                <w:sz w:val="20"/>
                <w:szCs w:val="20"/>
                <w:lang w:eastAsia="pl-PL"/>
              </w:rPr>
            </w:pPr>
            <w:r w:rsidRPr="00323AFE">
              <w:rPr>
                <w:rFonts w:ascii="Times New Roman" w:eastAsia="Times New Roman" w:hAnsi="Times New Roman"/>
                <w:color w:val="000000"/>
                <w:sz w:val="20"/>
                <w:szCs w:val="20"/>
                <w:lang w:eastAsia="pl-PL"/>
              </w:rPr>
              <w:t>Odpady wielkogabarytowe</w:t>
            </w:r>
          </w:p>
        </w:tc>
        <w:tc>
          <w:tcPr>
            <w:tcW w:w="1842" w:type="dxa"/>
            <w:tcBorders>
              <w:top w:val="single" w:sz="4" w:space="0" w:color="auto"/>
              <w:left w:val="single" w:sz="2" w:space="0" w:color="auto"/>
              <w:bottom w:val="single" w:sz="2" w:space="0" w:color="auto"/>
              <w:right w:val="single" w:sz="4" w:space="0" w:color="auto"/>
            </w:tcBorders>
          </w:tcPr>
          <w:p w14:paraId="64B43F47" w14:textId="14571A2C"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240,9800</w:t>
            </w:r>
          </w:p>
        </w:tc>
      </w:tr>
      <w:tr w:rsidR="00892A27" w14:paraId="5DC600B9" w14:textId="77777777" w:rsidTr="00323AFE">
        <w:trPr>
          <w:trHeight w:val="401"/>
        </w:trPr>
        <w:tc>
          <w:tcPr>
            <w:tcW w:w="1720" w:type="dxa"/>
            <w:tcBorders>
              <w:top w:val="single" w:sz="2" w:space="0" w:color="auto"/>
              <w:left w:val="single" w:sz="4" w:space="0" w:color="auto"/>
              <w:bottom w:val="single" w:sz="4" w:space="0" w:color="auto"/>
              <w:right w:val="single" w:sz="2" w:space="0" w:color="auto"/>
            </w:tcBorders>
            <w:noWrap/>
            <w:hideMark/>
          </w:tcPr>
          <w:p w14:paraId="17F88DD9"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20 03 99</w:t>
            </w:r>
          </w:p>
        </w:tc>
        <w:tc>
          <w:tcPr>
            <w:tcW w:w="5454" w:type="dxa"/>
            <w:tcBorders>
              <w:top w:val="single" w:sz="2" w:space="0" w:color="auto"/>
              <w:left w:val="single" w:sz="2" w:space="0" w:color="auto"/>
              <w:bottom w:val="single" w:sz="4" w:space="0" w:color="auto"/>
              <w:right w:val="single" w:sz="2" w:space="0" w:color="auto"/>
            </w:tcBorders>
            <w:hideMark/>
          </w:tcPr>
          <w:p w14:paraId="356685FD" w14:textId="77777777" w:rsidR="00892A27" w:rsidRPr="00323AFE" w:rsidRDefault="00892A27"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Odpady komunalne niewymienione w innych podgrupach</w:t>
            </w:r>
          </w:p>
        </w:tc>
        <w:tc>
          <w:tcPr>
            <w:tcW w:w="1842" w:type="dxa"/>
            <w:tcBorders>
              <w:top w:val="single" w:sz="2" w:space="0" w:color="auto"/>
              <w:left w:val="single" w:sz="2" w:space="0" w:color="auto"/>
              <w:bottom w:val="single" w:sz="4" w:space="0" w:color="auto"/>
              <w:right w:val="single" w:sz="4" w:space="0" w:color="auto"/>
            </w:tcBorders>
          </w:tcPr>
          <w:p w14:paraId="392F11AE" w14:textId="3DEADE6F" w:rsidR="00892A27" w:rsidRPr="00323AFE" w:rsidRDefault="00DE3755" w:rsidP="00323AFE">
            <w:pPr>
              <w:spacing w:after="0"/>
              <w:jc w:val="center"/>
              <w:rPr>
                <w:rFonts w:ascii="Times New Roman" w:eastAsia="Times New Roman" w:hAnsi="Times New Roman"/>
                <w:color w:val="000000"/>
                <w:sz w:val="20"/>
                <w:szCs w:val="20"/>
                <w:lang w:eastAsia="pl-PL"/>
              </w:rPr>
            </w:pPr>
            <w:r w:rsidRPr="00323AFE">
              <w:rPr>
                <w:rFonts w:ascii="Times New Roman" w:eastAsia="Times New Roman" w:hAnsi="Times New Roman"/>
                <w:color w:val="000000"/>
                <w:sz w:val="20"/>
                <w:szCs w:val="20"/>
                <w:lang w:eastAsia="pl-PL"/>
              </w:rPr>
              <w:t>7,7000</w:t>
            </w:r>
          </w:p>
        </w:tc>
      </w:tr>
      <w:tr w:rsidR="00892A27" w14:paraId="295B0152" w14:textId="77777777" w:rsidTr="00775B0C">
        <w:trPr>
          <w:trHeight w:val="454"/>
        </w:trPr>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6A21C" w14:textId="77777777" w:rsidR="00892A27" w:rsidRPr="00323AFE" w:rsidRDefault="00892A27">
            <w:pPr>
              <w:pStyle w:val="Akapitzlist"/>
              <w:tabs>
                <w:tab w:val="left" w:pos="0"/>
              </w:tabs>
              <w:spacing w:after="0"/>
              <w:ind w:left="0"/>
              <w:jc w:val="center"/>
              <w:rPr>
                <w:rFonts w:ascii="Times New Roman" w:hAnsi="Times New Roman"/>
                <w:b/>
                <w:sz w:val="20"/>
                <w:szCs w:val="20"/>
              </w:rPr>
            </w:pPr>
            <w:r w:rsidRPr="00323AFE">
              <w:rPr>
                <w:rFonts w:ascii="Times New Roman" w:hAnsi="Times New Roman"/>
                <w:b/>
                <w:sz w:val="20"/>
                <w:szCs w:val="20"/>
              </w:rPr>
              <w:t>Razem:</w:t>
            </w:r>
          </w:p>
        </w:tc>
        <w:tc>
          <w:tcPr>
            <w:tcW w:w="7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55CB09" w14:textId="5A171252" w:rsidR="00892A27" w:rsidRPr="00323AFE" w:rsidRDefault="00E665F2" w:rsidP="00E665F2">
            <w:pPr>
              <w:pStyle w:val="Akapitzlist"/>
              <w:tabs>
                <w:tab w:val="left" w:pos="0"/>
                <w:tab w:val="left" w:pos="1155"/>
                <w:tab w:val="center" w:pos="2364"/>
              </w:tabs>
              <w:spacing w:after="0"/>
              <w:ind w:left="0"/>
              <w:jc w:val="center"/>
              <w:rPr>
                <w:rFonts w:ascii="Times New Roman" w:hAnsi="Times New Roman"/>
                <w:b/>
                <w:sz w:val="20"/>
                <w:szCs w:val="20"/>
              </w:rPr>
            </w:pPr>
            <w:r w:rsidRPr="00323AFE">
              <w:rPr>
                <w:rFonts w:ascii="Times New Roman" w:hAnsi="Times New Roman"/>
                <w:b/>
                <w:sz w:val="20"/>
                <w:szCs w:val="20"/>
              </w:rPr>
              <w:t xml:space="preserve">                                                                                    </w:t>
            </w:r>
            <w:r w:rsidR="00775B0C" w:rsidRPr="00323AFE">
              <w:rPr>
                <w:rFonts w:ascii="Times New Roman" w:hAnsi="Times New Roman"/>
                <w:b/>
                <w:sz w:val="20"/>
                <w:szCs w:val="20"/>
              </w:rPr>
              <w:t xml:space="preserve">       </w:t>
            </w:r>
            <w:r w:rsidRPr="00323AFE">
              <w:rPr>
                <w:rFonts w:ascii="Times New Roman" w:hAnsi="Times New Roman"/>
                <w:b/>
                <w:sz w:val="20"/>
                <w:szCs w:val="20"/>
              </w:rPr>
              <w:t xml:space="preserve">     7377,5090</w:t>
            </w:r>
          </w:p>
        </w:tc>
      </w:tr>
    </w:tbl>
    <w:p w14:paraId="12FD9E8A" w14:textId="622D8175" w:rsidR="00EB4AA9" w:rsidRPr="00B567B1" w:rsidRDefault="00892A27" w:rsidP="00E46234">
      <w:pPr>
        <w:pStyle w:val="Akapitzlist"/>
        <w:tabs>
          <w:tab w:val="left" w:pos="0"/>
        </w:tabs>
        <w:spacing w:after="0"/>
        <w:ind w:left="0"/>
        <w:jc w:val="center"/>
        <w:rPr>
          <w:rFonts w:ascii="Times New Roman" w:hAnsi="Times New Roman"/>
          <w:iCs/>
          <w:sz w:val="20"/>
          <w:szCs w:val="20"/>
        </w:rPr>
      </w:pPr>
      <w:r w:rsidRPr="00B567B1">
        <w:rPr>
          <w:rFonts w:ascii="Times New Roman" w:hAnsi="Times New Roman"/>
          <w:b/>
          <w:iCs/>
          <w:sz w:val="20"/>
          <w:szCs w:val="20"/>
        </w:rPr>
        <w:t xml:space="preserve">Tab.2  </w:t>
      </w:r>
      <w:r w:rsidRPr="00B567B1">
        <w:rPr>
          <w:rFonts w:ascii="Times New Roman" w:hAnsi="Times New Roman"/>
          <w:iCs/>
          <w:sz w:val="20"/>
          <w:szCs w:val="20"/>
        </w:rPr>
        <w:t>Ilości odpadów odebranych w roku 20</w:t>
      </w:r>
      <w:r w:rsidR="0032131D" w:rsidRPr="00B567B1">
        <w:rPr>
          <w:rFonts w:ascii="Times New Roman" w:hAnsi="Times New Roman"/>
          <w:iCs/>
          <w:sz w:val="20"/>
          <w:szCs w:val="20"/>
        </w:rPr>
        <w:t>20</w:t>
      </w:r>
      <w:r w:rsidRPr="00B567B1">
        <w:rPr>
          <w:rFonts w:ascii="Times New Roman" w:hAnsi="Times New Roman"/>
          <w:iCs/>
          <w:sz w:val="20"/>
          <w:szCs w:val="20"/>
        </w:rPr>
        <w:t xml:space="preserve"> z terenu  miasta Rawa Mazowiecka</w:t>
      </w:r>
    </w:p>
    <w:p w14:paraId="538B7DA0" w14:textId="52F92908" w:rsidR="00E46234" w:rsidRDefault="00E46234" w:rsidP="00323AFE">
      <w:pPr>
        <w:pStyle w:val="Akapitzlist"/>
        <w:tabs>
          <w:tab w:val="left" w:pos="0"/>
        </w:tabs>
        <w:spacing w:after="0"/>
        <w:ind w:left="0"/>
        <w:jc w:val="center"/>
        <w:rPr>
          <w:rFonts w:ascii="Times New Roman" w:hAnsi="Times New Roman"/>
          <w:i/>
          <w:sz w:val="20"/>
          <w:szCs w:val="20"/>
        </w:rPr>
      </w:pPr>
    </w:p>
    <w:p w14:paraId="3BA80201" w14:textId="77777777" w:rsidR="00A87942" w:rsidRDefault="00A87942" w:rsidP="00323AFE">
      <w:pPr>
        <w:pStyle w:val="Akapitzlist"/>
        <w:tabs>
          <w:tab w:val="left" w:pos="0"/>
        </w:tabs>
        <w:spacing w:after="0"/>
        <w:ind w:left="0"/>
        <w:jc w:val="center"/>
        <w:rPr>
          <w:rFonts w:ascii="Times New Roman" w:hAnsi="Times New Roman"/>
          <w:i/>
          <w:sz w:val="20"/>
          <w:szCs w:val="20"/>
        </w:rPr>
      </w:pPr>
    </w:p>
    <w:p w14:paraId="13B548AA" w14:textId="77777777" w:rsidR="00892A27" w:rsidRDefault="00892A27" w:rsidP="00892A27">
      <w:pPr>
        <w:pStyle w:val="Akapitzlist"/>
        <w:numPr>
          <w:ilvl w:val="0"/>
          <w:numId w:val="12"/>
        </w:numPr>
        <w:tabs>
          <w:tab w:val="left" w:pos="0"/>
        </w:tabs>
        <w:spacing w:after="0" w:line="360" w:lineRule="auto"/>
        <w:ind w:left="426" w:hanging="426"/>
        <w:jc w:val="both"/>
        <w:rPr>
          <w:rFonts w:ascii="Times New Roman" w:hAnsi="Times New Roman"/>
          <w:b/>
          <w:noProof/>
          <w:sz w:val="24"/>
          <w:szCs w:val="24"/>
          <w:lang w:eastAsia="pl-PL"/>
        </w:rPr>
      </w:pPr>
      <w:r>
        <w:rPr>
          <w:rFonts w:ascii="Times New Roman" w:hAnsi="Times New Roman"/>
          <w:b/>
          <w:sz w:val="24"/>
          <w:szCs w:val="24"/>
        </w:rPr>
        <w:t xml:space="preserve">Niesegregowane (zmieszane) odpady komunalne (20 03 01) </w:t>
      </w:r>
    </w:p>
    <w:p w14:paraId="2E080377" w14:textId="206D4A05" w:rsidR="00892A27" w:rsidRDefault="00892A27" w:rsidP="00892A27">
      <w:pPr>
        <w:pStyle w:val="Akapitzlist"/>
        <w:tabs>
          <w:tab w:val="left" w:pos="0"/>
        </w:tabs>
        <w:spacing w:after="0" w:line="360" w:lineRule="auto"/>
        <w:ind w:left="0"/>
        <w:rPr>
          <w:rFonts w:ascii="Times New Roman" w:hAnsi="Times New Roman"/>
          <w:sz w:val="24"/>
          <w:szCs w:val="24"/>
        </w:rPr>
      </w:pPr>
      <w:r>
        <w:rPr>
          <w:rFonts w:ascii="Times New Roman" w:hAnsi="Times New Roman"/>
          <w:sz w:val="24"/>
          <w:szCs w:val="24"/>
        </w:rPr>
        <w:t>W roku 20</w:t>
      </w:r>
      <w:r w:rsidR="00893E41">
        <w:rPr>
          <w:rFonts w:ascii="Times New Roman" w:hAnsi="Times New Roman"/>
          <w:sz w:val="24"/>
          <w:szCs w:val="24"/>
        </w:rPr>
        <w:t>20</w:t>
      </w:r>
      <w:r>
        <w:rPr>
          <w:rFonts w:ascii="Times New Roman" w:hAnsi="Times New Roman"/>
          <w:sz w:val="24"/>
          <w:szCs w:val="24"/>
        </w:rPr>
        <w:t xml:space="preserve"> z terenu Miasta Rawa Mazowiecka odebranych zostało </w:t>
      </w:r>
      <w:r>
        <w:rPr>
          <w:rFonts w:ascii="Times New Roman" w:hAnsi="Times New Roman"/>
          <w:b/>
          <w:sz w:val="24"/>
          <w:szCs w:val="24"/>
        </w:rPr>
        <w:t>5</w:t>
      </w:r>
      <w:r w:rsidR="00893E41">
        <w:rPr>
          <w:rFonts w:ascii="Times New Roman" w:hAnsi="Times New Roman"/>
          <w:b/>
          <w:sz w:val="24"/>
          <w:szCs w:val="24"/>
        </w:rPr>
        <w:t> 359,4400</w:t>
      </w:r>
      <w:r>
        <w:rPr>
          <w:rFonts w:ascii="Times New Roman" w:hAnsi="Times New Roman"/>
          <w:b/>
          <w:sz w:val="24"/>
          <w:szCs w:val="24"/>
        </w:rPr>
        <w:t xml:space="preserve"> Mg</w:t>
      </w:r>
      <w:r>
        <w:rPr>
          <w:rFonts w:ascii="Times New Roman" w:hAnsi="Times New Roman"/>
          <w:sz w:val="24"/>
          <w:szCs w:val="24"/>
        </w:rPr>
        <w:t xml:space="preserve"> niesegregowanych (zmieszanych) odpadów komunalnych. </w:t>
      </w:r>
    </w:p>
    <w:p w14:paraId="1BBD5F43" w14:textId="4AFC3EB8" w:rsidR="00A87942" w:rsidRDefault="00A87942" w:rsidP="00892A27">
      <w:pPr>
        <w:pStyle w:val="Akapitzlist"/>
        <w:tabs>
          <w:tab w:val="left" w:pos="0"/>
        </w:tabs>
        <w:spacing w:after="0" w:line="360" w:lineRule="auto"/>
        <w:ind w:left="0"/>
        <w:rPr>
          <w:rFonts w:ascii="Times New Roman" w:hAnsi="Times New Roman"/>
          <w:sz w:val="24"/>
          <w:szCs w:val="24"/>
        </w:rPr>
      </w:pPr>
    </w:p>
    <w:p w14:paraId="49FEE738" w14:textId="77777777" w:rsidR="00A87942" w:rsidRDefault="00A87942" w:rsidP="00892A27">
      <w:pPr>
        <w:pStyle w:val="Akapitzlist"/>
        <w:tabs>
          <w:tab w:val="left" w:pos="0"/>
        </w:tabs>
        <w:spacing w:after="0" w:line="360" w:lineRule="auto"/>
        <w:ind w:left="0"/>
        <w:rPr>
          <w:rFonts w:ascii="Times New Roman" w:hAnsi="Times New Roman"/>
          <w:sz w:val="24"/>
          <w:szCs w:val="24"/>
        </w:rPr>
      </w:pPr>
    </w:p>
    <w:p w14:paraId="0479B6F0" w14:textId="02FDD494" w:rsidR="00892A27" w:rsidRDefault="00892A27" w:rsidP="00892A27">
      <w:pPr>
        <w:pStyle w:val="Akapitzlist"/>
        <w:tabs>
          <w:tab w:val="left" w:pos="0"/>
        </w:tabs>
        <w:spacing w:after="0"/>
        <w:ind w:left="0"/>
        <w:jc w:val="center"/>
        <w:rPr>
          <w:rFonts w:ascii="Times New Roman" w:hAnsi="Times New Roman"/>
          <w:i/>
          <w:noProof/>
          <w:sz w:val="20"/>
          <w:szCs w:val="24"/>
          <w:lang w:eastAsia="pl-PL"/>
        </w:rPr>
      </w:pPr>
      <w:r>
        <w:rPr>
          <w:i/>
          <w:noProof/>
        </w:rPr>
        <w:drawing>
          <wp:inline distT="0" distB="0" distL="0" distR="0" wp14:anchorId="5EABDA2E" wp14:editId="7A84AC43">
            <wp:extent cx="5495925" cy="2551816"/>
            <wp:effectExtent l="0" t="0" r="9525" b="127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C650DC" w14:textId="23FEBEF9" w:rsidR="00892A27" w:rsidRPr="00B567B1" w:rsidRDefault="00892A27" w:rsidP="00E46234">
      <w:pPr>
        <w:pStyle w:val="Akapitzlist"/>
        <w:tabs>
          <w:tab w:val="left" w:pos="0"/>
        </w:tabs>
        <w:spacing w:after="0"/>
        <w:ind w:left="0"/>
        <w:jc w:val="center"/>
        <w:rPr>
          <w:rFonts w:ascii="Times New Roman" w:hAnsi="Times New Roman"/>
          <w:iCs/>
          <w:noProof/>
          <w:sz w:val="20"/>
          <w:szCs w:val="24"/>
          <w:lang w:eastAsia="pl-PL"/>
        </w:rPr>
      </w:pPr>
      <w:r w:rsidRPr="00B567B1">
        <w:rPr>
          <w:rFonts w:ascii="Times New Roman" w:hAnsi="Times New Roman"/>
          <w:b/>
          <w:iCs/>
          <w:noProof/>
          <w:sz w:val="20"/>
          <w:szCs w:val="24"/>
          <w:lang w:eastAsia="pl-PL"/>
        </w:rPr>
        <w:t>Wykres 2</w:t>
      </w:r>
      <w:r w:rsidRPr="00B567B1">
        <w:rPr>
          <w:rFonts w:ascii="Times New Roman" w:hAnsi="Times New Roman"/>
          <w:iCs/>
          <w:noProof/>
          <w:sz w:val="20"/>
          <w:szCs w:val="24"/>
          <w:lang w:eastAsia="pl-PL"/>
        </w:rPr>
        <w:t xml:space="preserve">  Odpady zmieszane zebrane w latach 201</w:t>
      </w:r>
      <w:r w:rsidR="0032131D" w:rsidRPr="00B567B1">
        <w:rPr>
          <w:rFonts w:ascii="Times New Roman" w:hAnsi="Times New Roman"/>
          <w:iCs/>
          <w:noProof/>
          <w:sz w:val="20"/>
          <w:szCs w:val="24"/>
          <w:lang w:eastAsia="pl-PL"/>
        </w:rPr>
        <w:t>6</w:t>
      </w:r>
      <w:r w:rsidRPr="00B567B1">
        <w:rPr>
          <w:rFonts w:ascii="Times New Roman" w:hAnsi="Times New Roman"/>
          <w:iCs/>
          <w:noProof/>
          <w:sz w:val="20"/>
          <w:szCs w:val="24"/>
          <w:lang w:eastAsia="pl-PL"/>
        </w:rPr>
        <w:t xml:space="preserve"> – 20</w:t>
      </w:r>
      <w:r w:rsidR="0032131D" w:rsidRPr="00B567B1">
        <w:rPr>
          <w:rFonts w:ascii="Times New Roman" w:hAnsi="Times New Roman"/>
          <w:iCs/>
          <w:noProof/>
          <w:sz w:val="20"/>
          <w:szCs w:val="24"/>
          <w:lang w:eastAsia="pl-PL"/>
        </w:rPr>
        <w:t>20</w:t>
      </w:r>
      <w:r w:rsidRPr="00B567B1">
        <w:rPr>
          <w:rFonts w:ascii="Times New Roman" w:hAnsi="Times New Roman"/>
          <w:iCs/>
          <w:noProof/>
          <w:sz w:val="20"/>
          <w:szCs w:val="24"/>
          <w:lang w:eastAsia="pl-PL"/>
        </w:rPr>
        <w:t xml:space="preserve"> r.</w:t>
      </w:r>
    </w:p>
    <w:p w14:paraId="5254F5FA" w14:textId="77777777" w:rsidR="00A87942" w:rsidRPr="00E46234" w:rsidRDefault="00A87942" w:rsidP="00E46234">
      <w:pPr>
        <w:pStyle w:val="Akapitzlist"/>
        <w:tabs>
          <w:tab w:val="left" w:pos="0"/>
        </w:tabs>
        <w:spacing w:after="0"/>
        <w:ind w:left="0"/>
        <w:jc w:val="center"/>
        <w:rPr>
          <w:rFonts w:ascii="Times New Roman" w:hAnsi="Times New Roman"/>
          <w:i/>
          <w:noProof/>
          <w:sz w:val="20"/>
          <w:szCs w:val="24"/>
          <w:lang w:eastAsia="pl-PL"/>
        </w:rPr>
      </w:pPr>
    </w:p>
    <w:p w14:paraId="0118C092" w14:textId="77777777" w:rsidR="00892A27" w:rsidRDefault="00892A27" w:rsidP="00892A27">
      <w:pPr>
        <w:pStyle w:val="Akapitzlist"/>
        <w:numPr>
          <w:ilvl w:val="0"/>
          <w:numId w:val="12"/>
        </w:numPr>
        <w:tabs>
          <w:tab w:val="left" w:pos="0"/>
          <w:tab w:val="left" w:pos="426"/>
        </w:tabs>
        <w:spacing w:after="0" w:line="360" w:lineRule="auto"/>
        <w:ind w:left="0" w:firstLine="0"/>
        <w:jc w:val="both"/>
        <w:rPr>
          <w:rFonts w:ascii="Times New Roman" w:hAnsi="Times New Roman"/>
          <w:b/>
          <w:noProof/>
          <w:sz w:val="24"/>
          <w:szCs w:val="24"/>
          <w:lang w:eastAsia="pl-PL"/>
        </w:rPr>
      </w:pPr>
      <w:r>
        <w:rPr>
          <w:rFonts w:ascii="Times New Roman" w:hAnsi="Times New Roman"/>
          <w:b/>
          <w:sz w:val="24"/>
          <w:szCs w:val="24"/>
        </w:rPr>
        <w:lastRenderedPageBreak/>
        <w:t xml:space="preserve">Odpady ulegające biodegradacji (20 02 01) </w:t>
      </w:r>
    </w:p>
    <w:p w14:paraId="2DA060CE" w14:textId="0F384F33" w:rsidR="00892A27" w:rsidRDefault="00892A27" w:rsidP="00892A27">
      <w:pPr>
        <w:pStyle w:val="Akapitzlist"/>
        <w:tabs>
          <w:tab w:val="left" w:pos="0"/>
          <w:tab w:val="left" w:pos="426"/>
        </w:tabs>
        <w:spacing w:after="0" w:line="360" w:lineRule="auto"/>
        <w:ind w:left="0"/>
        <w:jc w:val="both"/>
        <w:rPr>
          <w:rFonts w:ascii="Times New Roman" w:hAnsi="Times New Roman"/>
          <w:sz w:val="24"/>
          <w:szCs w:val="24"/>
        </w:rPr>
      </w:pPr>
      <w:r>
        <w:rPr>
          <w:rFonts w:ascii="Times New Roman" w:hAnsi="Times New Roman"/>
          <w:sz w:val="24"/>
          <w:szCs w:val="24"/>
        </w:rPr>
        <w:t>W roku 20</w:t>
      </w:r>
      <w:r w:rsidR="00C51319">
        <w:rPr>
          <w:rFonts w:ascii="Times New Roman" w:hAnsi="Times New Roman"/>
          <w:sz w:val="24"/>
          <w:szCs w:val="24"/>
        </w:rPr>
        <w:t>20</w:t>
      </w:r>
      <w:r>
        <w:rPr>
          <w:rFonts w:ascii="Times New Roman" w:hAnsi="Times New Roman"/>
          <w:sz w:val="24"/>
          <w:szCs w:val="24"/>
        </w:rPr>
        <w:t xml:space="preserve"> z terenu Miasta Rawa Mazowiecka odebrano łącznie </w:t>
      </w:r>
      <w:r w:rsidR="00C51319" w:rsidRPr="00C51319">
        <w:rPr>
          <w:rFonts w:ascii="Times New Roman" w:hAnsi="Times New Roman"/>
          <w:b/>
          <w:bCs/>
          <w:sz w:val="24"/>
          <w:szCs w:val="24"/>
        </w:rPr>
        <w:t>525,2200</w:t>
      </w:r>
      <w:r>
        <w:rPr>
          <w:rFonts w:ascii="Times New Roman" w:hAnsi="Times New Roman"/>
          <w:b/>
          <w:sz w:val="24"/>
          <w:szCs w:val="24"/>
        </w:rPr>
        <w:t xml:space="preserve"> Mg</w:t>
      </w:r>
      <w:r>
        <w:rPr>
          <w:rFonts w:ascii="Times New Roman" w:hAnsi="Times New Roman"/>
          <w:sz w:val="24"/>
          <w:szCs w:val="24"/>
        </w:rPr>
        <w:t xml:space="preserve"> odpadów ulegających biodegradacji. Zgodnie z rozporządzeniem Ministra Środowiska z dnia </w:t>
      </w:r>
      <w:r w:rsidR="00323AFE">
        <w:rPr>
          <w:rFonts w:ascii="Times New Roman" w:hAnsi="Times New Roman"/>
          <w:sz w:val="24"/>
          <w:szCs w:val="24"/>
        </w:rPr>
        <w:t>15</w:t>
      </w:r>
      <w:r>
        <w:rPr>
          <w:rFonts w:ascii="Times New Roman" w:hAnsi="Times New Roman"/>
          <w:sz w:val="24"/>
          <w:szCs w:val="24"/>
        </w:rPr>
        <w:t xml:space="preserve"> grudnia 2017 r. (D</w:t>
      </w:r>
      <w:r w:rsidR="00323AFE">
        <w:rPr>
          <w:rFonts w:ascii="Times New Roman" w:hAnsi="Times New Roman"/>
          <w:sz w:val="24"/>
          <w:szCs w:val="24"/>
        </w:rPr>
        <w:t>z</w:t>
      </w:r>
      <w:r>
        <w:rPr>
          <w:rFonts w:ascii="Times New Roman" w:hAnsi="Times New Roman"/>
          <w:sz w:val="24"/>
          <w:szCs w:val="24"/>
        </w:rPr>
        <w:t>. U. z 20</w:t>
      </w:r>
      <w:r w:rsidR="00323AFE">
        <w:rPr>
          <w:rFonts w:ascii="Times New Roman" w:hAnsi="Times New Roman"/>
          <w:sz w:val="24"/>
          <w:szCs w:val="24"/>
        </w:rPr>
        <w:t>20</w:t>
      </w:r>
      <w:r>
        <w:rPr>
          <w:rFonts w:ascii="Times New Roman" w:hAnsi="Times New Roman"/>
          <w:sz w:val="24"/>
          <w:szCs w:val="24"/>
        </w:rPr>
        <w:t xml:space="preserve"> r., poz. 2412) gminy zobligowane są do osiągnięcia </w:t>
      </w:r>
    </w:p>
    <w:p w14:paraId="7CAE886A" w14:textId="77777777" w:rsidR="00892A27" w:rsidRDefault="00892A27" w:rsidP="00892A27">
      <w:pPr>
        <w:pStyle w:val="Akapitzlist"/>
        <w:tabs>
          <w:tab w:val="left" w:pos="0"/>
          <w:tab w:val="left" w:pos="426"/>
        </w:tabs>
        <w:spacing w:after="0" w:line="360" w:lineRule="auto"/>
        <w:ind w:left="0"/>
        <w:jc w:val="both"/>
        <w:rPr>
          <w:rFonts w:ascii="Times New Roman" w:hAnsi="Times New Roman"/>
          <w:sz w:val="24"/>
          <w:szCs w:val="24"/>
        </w:rPr>
      </w:pPr>
      <w:r>
        <w:rPr>
          <w:rFonts w:ascii="Times New Roman" w:hAnsi="Times New Roman"/>
          <w:sz w:val="24"/>
          <w:szCs w:val="24"/>
        </w:rPr>
        <w:t xml:space="preserve">w poszczególnych latach odpowiednich poziomów ograniczenia masy odpadów ulegających biodegradacji przekazywanych do składowania. </w:t>
      </w:r>
    </w:p>
    <w:p w14:paraId="4EB43E16" w14:textId="0DC5CCB4" w:rsidR="00892A27" w:rsidRDefault="00892A27" w:rsidP="00892A27">
      <w:pPr>
        <w:pStyle w:val="Akapitzlist"/>
        <w:tabs>
          <w:tab w:val="left" w:pos="0"/>
          <w:tab w:val="left" w:pos="426"/>
        </w:tabs>
        <w:spacing w:after="0" w:line="360" w:lineRule="auto"/>
        <w:ind w:left="0"/>
        <w:jc w:val="both"/>
        <w:rPr>
          <w:rFonts w:ascii="Times New Roman" w:hAnsi="Times New Roman"/>
          <w:sz w:val="24"/>
          <w:szCs w:val="24"/>
        </w:rPr>
      </w:pPr>
      <w:r>
        <w:rPr>
          <w:rFonts w:ascii="Times New Roman" w:hAnsi="Times New Roman"/>
          <w:sz w:val="24"/>
          <w:szCs w:val="24"/>
        </w:rPr>
        <w:t>W myśl wyżej cytowanego rozporządzenia dopuszczalny poziom masy odpadów ulegających biodegradacji przekazywanych do składowania w 20</w:t>
      </w:r>
      <w:r w:rsidR="0032131D">
        <w:rPr>
          <w:rFonts w:ascii="Times New Roman" w:hAnsi="Times New Roman"/>
          <w:sz w:val="24"/>
          <w:szCs w:val="24"/>
        </w:rPr>
        <w:t>20</w:t>
      </w:r>
      <w:r>
        <w:rPr>
          <w:rFonts w:ascii="Times New Roman" w:hAnsi="Times New Roman"/>
          <w:sz w:val="24"/>
          <w:szCs w:val="24"/>
        </w:rPr>
        <w:t xml:space="preserve"> r. mógł wynieść maksymalnie </w:t>
      </w:r>
      <w:r w:rsidR="00C51319">
        <w:rPr>
          <w:rFonts w:ascii="Times New Roman" w:hAnsi="Times New Roman"/>
          <w:sz w:val="24"/>
          <w:szCs w:val="24"/>
        </w:rPr>
        <w:t xml:space="preserve">35 </w:t>
      </w:r>
      <w:r>
        <w:rPr>
          <w:rFonts w:ascii="Times New Roman" w:hAnsi="Times New Roman"/>
          <w:sz w:val="24"/>
          <w:szCs w:val="24"/>
        </w:rPr>
        <w:t xml:space="preserve">%. </w:t>
      </w:r>
    </w:p>
    <w:p w14:paraId="73013100" w14:textId="34472D4D" w:rsidR="00892A27" w:rsidRDefault="00892A27" w:rsidP="00892A27">
      <w:pPr>
        <w:pStyle w:val="Akapitzlist"/>
        <w:tabs>
          <w:tab w:val="left" w:pos="0"/>
          <w:tab w:val="left" w:pos="426"/>
        </w:tabs>
        <w:spacing w:after="0" w:line="360" w:lineRule="auto"/>
        <w:ind w:left="0"/>
        <w:jc w:val="both"/>
        <w:rPr>
          <w:rFonts w:ascii="Times New Roman" w:hAnsi="Times New Roman"/>
          <w:bCs/>
          <w:sz w:val="24"/>
          <w:szCs w:val="24"/>
        </w:rPr>
      </w:pPr>
      <w:r w:rsidRPr="00C51319">
        <w:rPr>
          <w:rFonts w:ascii="Times New Roman" w:hAnsi="Times New Roman"/>
          <w:bCs/>
          <w:sz w:val="24"/>
          <w:szCs w:val="24"/>
        </w:rPr>
        <w:t>W analizowanym roku Miasto Rawa Mazowiecka</w:t>
      </w:r>
      <w:r w:rsidR="00C51319" w:rsidRPr="00C51319">
        <w:rPr>
          <w:rFonts w:ascii="Times New Roman" w:hAnsi="Times New Roman"/>
          <w:bCs/>
          <w:sz w:val="24"/>
          <w:szCs w:val="24"/>
        </w:rPr>
        <w:t xml:space="preserve"> </w:t>
      </w:r>
      <w:r w:rsidRPr="00C51319">
        <w:rPr>
          <w:rFonts w:ascii="Times New Roman" w:hAnsi="Times New Roman"/>
          <w:bCs/>
          <w:sz w:val="24"/>
          <w:szCs w:val="24"/>
        </w:rPr>
        <w:t>osiąg</w:t>
      </w:r>
      <w:r w:rsidR="00C51319" w:rsidRPr="00C51319">
        <w:rPr>
          <w:rFonts w:ascii="Times New Roman" w:hAnsi="Times New Roman"/>
          <w:bCs/>
          <w:sz w:val="24"/>
          <w:szCs w:val="24"/>
        </w:rPr>
        <w:t>nęła</w:t>
      </w:r>
      <w:r w:rsidRPr="00C51319">
        <w:rPr>
          <w:rFonts w:ascii="Times New Roman" w:hAnsi="Times New Roman"/>
          <w:bCs/>
          <w:sz w:val="24"/>
          <w:szCs w:val="24"/>
        </w:rPr>
        <w:t xml:space="preserve"> poziom ograniczenia masy odpadów ulegających biodegradacji w wielkości 3</w:t>
      </w:r>
      <w:r w:rsidR="00C51319" w:rsidRPr="00C51319">
        <w:rPr>
          <w:rFonts w:ascii="Times New Roman" w:hAnsi="Times New Roman"/>
          <w:bCs/>
          <w:sz w:val="24"/>
          <w:szCs w:val="24"/>
        </w:rPr>
        <w:t>8,62</w:t>
      </w:r>
      <w:r w:rsidRPr="00C51319">
        <w:rPr>
          <w:rFonts w:ascii="Times New Roman" w:hAnsi="Times New Roman"/>
          <w:bCs/>
          <w:sz w:val="24"/>
          <w:szCs w:val="24"/>
        </w:rPr>
        <w:t xml:space="preserve"> %.</w:t>
      </w:r>
    </w:p>
    <w:p w14:paraId="29A1B4B9" w14:textId="77777777" w:rsidR="00E46234" w:rsidRDefault="00E46234" w:rsidP="00892A27">
      <w:pPr>
        <w:pStyle w:val="Akapitzlist"/>
        <w:tabs>
          <w:tab w:val="left" w:pos="0"/>
          <w:tab w:val="left" w:pos="426"/>
        </w:tabs>
        <w:spacing w:after="0" w:line="360" w:lineRule="auto"/>
        <w:ind w:left="0"/>
        <w:jc w:val="both"/>
        <w:rPr>
          <w:rFonts w:ascii="Times New Roman" w:hAnsi="Times New Roman"/>
          <w:bCs/>
          <w:sz w:val="24"/>
          <w:szCs w:val="24"/>
        </w:rPr>
      </w:pPr>
    </w:p>
    <w:p w14:paraId="0FC1B5D4" w14:textId="0A944460" w:rsidR="00892A27" w:rsidRDefault="00892A27" w:rsidP="00892A27">
      <w:pPr>
        <w:pStyle w:val="Akapitzlist"/>
        <w:tabs>
          <w:tab w:val="left" w:pos="0"/>
          <w:tab w:val="left" w:pos="426"/>
        </w:tabs>
        <w:spacing w:after="0" w:line="360" w:lineRule="auto"/>
        <w:ind w:left="0"/>
        <w:jc w:val="both"/>
        <w:rPr>
          <w:rFonts w:ascii="Times New Roman" w:hAnsi="Times New Roman"/>
          <w:b/>
          <w:sz w:val="24"/>
          <w:szCs w:val="24"/>
        </w:rPr>
      </w:pPr>
      <w:r>
        <w:rPr>
          <w:b/>
          <w:noProof/>
        </w:rPr>
        <w:drawing>
          <wp:inline distT="0" distB="0" distL="0" distR="0" wp14:anchorId="01DE0456" wp14:editId="0E07F604">
            <wp:extent cx="5812404" cy="2631440"/>
            <wp:effectExtent l="0" t="0" r="17145" b="1651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67883F" w14:textId="786ACCFE" w:rsidR="00892A27" w:rsidRPr="00B567B1" w:rsidRDefault="00892A27" w:rsidP="00D9027A">
      <w:pPr>
        <w:jc w:val="center"/>
        <w:rPr>
          <w:rFonts w:ascii="Times New Roman" w:hAnsi="Times New Roman"/>
          <w:iCs/>
          <w:sz w:val="20"/>
          <w:szCs w:val="20"/>
        </w:rPr>
      </w:pPr>
      <w:r w:rsidRPr="00B567B1">
        <w:rPr>
          <w:rFonts w:ascii="Times New Roman" w:hAnsi="Times New Roman"/>
          <w:b/>
          <w:iCs/>
          <w:sz w:val="20"/>
          <w:szCs w:val="20"/>
        </w:rPr>
        <w:t>Wykres 3</w:t>
      </w:r>
      <w:r w:rsidRPr="00B567B1">
        <w:rPr>
          <w:rFonts w:ascii="Times New Roman" w:hAnsi="Times New Roman"/>
          <w:iCs/>
          <w:sz w:val="20"/>
          <w:szCs w:val="20"/>
        </w:rPr>
        <w:t xml:space="preserve"> Masa zebranych odpadów ulegających biodegradacji</w:t>
      </w:r>
    </w:p>
    <w:p w14:paraId="1FA42D4E" w14:textId="77777777" w:rsidR="00E46234" w:rsidRDefault="00E46234" w:rsidP="00D9027A">
      <w:pPr>
        <w:jc w:val="center"/>
        <w:rPr>
          <w:rFonts w:ascii="Times New Roman" w:hAnsi="Times New Roman"/>
          <w:i/>
          <w:sz w:val="20"/>
          <w:szCs w:val="20"/>
        </w:rPr>
      </w:pPr>
    </w:p>
    <w:p w14:paraId="06E2973B" w14:textId="77777777" w:rsidR="00892A27" w:rsidRDefault="00892A27" w:rsidP="00892A27">
      <w:pPr>
        <w:numPr>
          <w:ilvl w:val="0"/>
          <w:numId w:val="12"/>
        </w:numPr>
        <w:tabs>
          <w:tab w:val="left" w:pos="426"/>
        </w:tabs>
        <w:spacing w:after="0" w:line="360" w:lineRule="auto"/>
        <w:ind w:left="0" w:firstLine="0"/>
        <w:jc w:val="both"/>
        <w:rPr>
          <w:rFonts w:ascii="Times New Roman" w:hAnsi="Times New Roman"/>
          <w:sz w:val="24"/>
          <w:szCs w:val="24"/>
        </w:rPr>
      </w:pPr>
      <w:r>
        <w:rPr>
          <w:rFonts w:ascii="Times New Roman" w:hAnsi="Times New Roman"/>
          <w:b/>
          <w:sz w:val="24"/>
          <w:szCs w:val="24"/>
        </w:rPr>
        <w:t>Odpady surowcowe zebrane w sposób selektywny</w:t>
      </w:r>
      <w:r>
        <w:rPr>
          <w:rFonts w:ascii="Times New Roman" w:hAnsi="Times New Roman"/>
          <w:sz w:val="24"/>
          <w:szCs w:val="24"/>
        </w:rPr>
        <w:t xml:space="preserve"> </w:t>
      </w:r>
    </w:p>
    <w:p w14:paraId="3DD07635" w14:textId="77777777" w:rsidR="00892A27" w:rsidRDefault="00892A27" w:rsidP="00892A27">
      <w:pPr>
        <w:tabs>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Na terenie Miasta Rawa Mazowiecka prowadzona jest selektywna zbiórka odpadów do których zalicza się m.in. odpady z papieru, odpady z tworzyw sztucznych, odpady ze szkła, odpady z metali, opakowania i tekstylia. </w:t>
      </w:r>
    </w:p>
    <w:p w14:paraId="0153A131" w14:textId="1E504C6B" w:rsidR="00892A27" w:rsidRDefault="00892A27" w:rsidP="00892A27">
      <w:pPr>
        <w:tabs>
          <w:tab w:val="left" w:pos="426"/>
        </w:tabs>
        <w:spacing w:after="0" w:line="360" w:lineRule="auto"/>
        <w:jc w:val="both"/>
        <w:rPr>
          <w:rFonts w:ascii="Times New Roman" w:hAnsi="Times New Roman"/>
          <w:sz w:val="24"/>
          <w:szCs w:val="24"/>
        </w:rPr>
      </w:pPr>
      <w:r>
        <w:rPr>
          <w:rFonts w:ascii="Times New Roman" w:hAnsi="Times New Roman"/>
          <w:sz w:val="24"/>
          <w:szCs w:val="24"/>
        </w:rPr>
        <w:t>W 20</w:t>
      </w:r>
      <w:r w:rsidR="0032131D">
        <w:rPr>
          <w:rFonts w:ascii="Times New Roman" w:hAnsi="Times New Roman"/>
          <w:sz w:val="24"/>
          <w:szCs w:val="24"/>
        </w:rPr>
        <w:t>20</w:t>
      </w:r>
      <w:r>
        <w:rPr>
          <w:rFonts w:ascii="Times New Roman" w:hAnsi="Times New Roman"/>
          <w:sz w:val="24"/>
          <w:szCs w:val="24"/>
        </w:rPr>
        <w:t xml:space="preserve"> roku odebrane zostały następujące ilości poszczególnych frakcji odpadów: </w:t>
      </w:r>
    </w:p>
    <w:p w14:paraId="005B8D00" w14:textId="085DC81F" w:rsidR="00892A27" w:rsidRDefault="00892A27" w:rsidP="00892A27">
      <w:pPr>
        <w:numPr>
          <w:ilvl w:val="0"/>
          <w:numId w:val="13"/>
        </w:numPr>
        <w:tabs>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opakowania z papieru i tektury –  </w:t>
      </w:r>
      <w:r w:rsidR="00897AFE">
        <w:rPr>
          <w:rFonts w:ascii="Times New Roman" w:hAnsi="Times New Roman"/>
          <w:sz w:val="24"/>
          <w:szCs w:val="24"/>
        </w:rPr>
        <w:t>346,1230</w:t>
      </w:r>
      <w:r>
        <w:rPr>
          <w:rFonts w:ascii="Times New Roman" w:hAnsi="Times New Roman"/>
          <w:sz w:val="24"/>
          <w:szCs w:val="24"/>
        </w:rPr>
        <w:t xml:space="preserve">Mg, </w:t>
      </w:r>
    </w:p>
    <w:p w14:paraId="533CF551" w14:textId="6EC79301" w:rsidR="00892A27" w:rsidRDefault="00892A27" w:rsidP="00892A27">
      <w:pPr>
        <w:numPr>
          <w:ilvl w:val="0"/>
          <w:numId w:val="13"/>
        </w:numPr>
        <w:tabs>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opakowania ze szkła – </w:t>
      </w:r>
      <w:r w:rsidR="00897AFE">
        <w:rPr>
          <w:rFonts w:ascii="Times New Roman" w:hAnsi="Times New Roman"/>
          <w:sz w:val="24"/>
          <w:szCs w:val="24"/>
        </w:rPr>
        <w:t>216,9400</w:t>
      </w:r>
      <w:r>
        <w:rPr>
          <w:rFonts w:ascii="Times New Roman" w:hAnsi="Times New Roman"/>
          <w:sz w:val="24"/>
          <w:szCs w:val="24"/>
        </w:rPr>
        <w:t xml:space="preserve"> Mg, </w:t>
      </w:r>
    </w:p>
    <w:p w14:paraId="527441CA" w14:textId="446B1557" w:rsidR="00892A27" w:rsidRPr="00897AFE" w:rsidRDefault="00892A27" w:rsidP="00897AFE">
      <w:pPr>
        <w:numPr>
          <w:ilvl w:val="0"/>
          <w:numId w:val="13"/>
        </w:numPr>
        <w:tabs>
          <w:tab w:val="left" w:pos="426"/>
        </w:tabs>
        <w:spacing w:after="0" w:line="360" w:lineRule="auto"/>
        <w:jc w:val="both"/>
        <w:rPr>
          <w:rFonts w:ascii="Times New Roman" w:hAnsi="Times New Roman"/>
          <w:sz w:val="24"/>
          <w:szCs w:val="24"/>
        </w:rPr>
      </w:pPr>
      <w:r>
        <w:rPr>
          <w:rFonts w:ascii="Times New Roman" w:hAnsi="Times New Roman"/>
          <w:sz w:val="24"/>
          <w:szCs w:val="24"/>
        </w:rPr>
        <w:t>opakowania z tworzyw sztucznych –  1</w:t>
      </w:r>
      <w:r w:rsidR="00897AFE">
        <w:rPr>
          <w:rFonts w:ascii="Times New Roman" w:hAnsi="Times New Roman"/>
          <w:sz w:val="24"/>
          <w:szCs w:val="24"/>
        </w:rPr>
        <w:t>45,0250</w:t>
      </w:r>
      <w:r>
        <w:rPr>
          <w:rFonts w:ascii="Times New Roman" w:eastAsia="Times New Roman" w:hAnsi="Times New Roman"/>
          <w:lang w:eastAsia="pl-PL"/>
        </w:rPr>
        <w:t xml:space="preserve"> </w:t>
      </w:r>
      <w:r>
        <w:rPr>
          <w:rFonts w:ascii="Times New Roman" w:hAnsi="Times New Roman"/>
          <w:sz w:val="24"/>
          <w:szCs w:val="24"/>
        </w:rPr>
        <w:t xml:space="preserve">Mg, </w:t>
      </w:r>
    </w:p>
    <w:p w14:paraId="510CD2D9" w14:textId="69B207A7" w:rsidR="00892A27" w:rsidRDefault="00892A27" w:rsidP="00892A27">
      <w:pPr>
        <w:numPr>
          <w:ilvl w:val="0"/>
          <w:numId w:val="13"/>
        </w:numPr>
        <w:tabs>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zmieszane odpady opakowaniowe –  </w:t>
      </w:r>
      <w:r w:rsidR="00897AFE">
        <w:rPr>
          <w:rFonts w:ascii="Times New Roman" w:hAnsi="Times New Roman"/>
          <w:sz w:val="24"/>
          <w:szCs w:val="24"/>
        </w:rPr>
        <w:t>170,2300</w:t>
      </w:r>
      <w:r>
        <w:rPr>
          <w:rFonts w:ascii="Times New Roman" w:hAnsi="Times New Roman"/>
          <w:sz w:val="24"/>
          <w:szCs w:val="24"/>
        </w:rPr>
        <w:t xml:space="preserve"> </w:t>
      </w:r>
      <w:r>
        <w:rPr>
          <w:rFonts w:ascii="Times New Roman" w:eastAsia="Times New Roman" w:hAnsi="Times New Roman"/>
          <w:lang w:eastAsia="pl-PL"/>
        </w:rPr>
        <w:t xml:space="preserve"> </w:t>
      </w:r>
      <w:r>
        <w:rPr>
          <w:rFonts w:ascii="Times New Roman" w:hAnsi="Times New Roman"/>
          <w:sz w:val="24"/>
          <w:szCs w:val="24"/>
        </w:rPr>
        <w:t xml:space="preserve">Mg. </w:t>
      </w:r>
    </w:p>
    <w:p w14:paraId="7401C152" w14:textId="6CC00519" w:rsidR="00892A27" w:rsidRDefault="00892A27" w:rsidP="00892A27">
      <w:pPr>
        <w:tabs>
          <w:tab w:val="left" w:pos="426"/>
        </w:tabs>
        <w:spacing w:after="0" w:line="360" w:lineRule="auto"/>
        <w:jc w:val="both"/>
        <w:rPr>
          <w:rFonts w:ascii="Times New Roman" w:hAnsi="Times New Roman"/>
          <w:sz w:val="24"/>
          <w:szCs w:val="24"/>
        </w:rPr>
      </w:pPr>
      <w:r>
        <w:rPr>
          <w:rFonts w:ascii="Times New Roman" w:hAnsi="Times New Roman"/>
          <w:sz w:val="24"/>
          <w:szCs w:val="24"/>
        </w:rPr>
        <w:lastRenderedPageBreak/>
        <w:tab/>
        <w:t>W rozporządzeniu z dnia 14 grudnia 2016 roku (Dz. U. z 2016 r., poz. 2167) w sprawie poziomów recyklingu, przygotowania do ponownego użycia i odzysku innymi metodami niektórych frakcji odpadów komunalnych, Minister Środowiska wskazał wymagany minimalny poziom do osiągnięcia przez gminy w 20</w:t>
      </w:r>
      <w:r w:rsidR="0032131D">
        <w:rPr>
          <w:rFonts w:ascii="Times New Roman" w:hAnsi="Times New Roman"/>
          <w:sz w:val="24"/>
          <w:szCs w:val="24"/>
        </w:rPr>
        <w:t>20</w:t>
      </w:r>
      <w:r>
        <w:rPr>
          <w:rFonts w:ascii="Times New Roman" w:hAnsi="Times New Roman"/>
          <w:sz w:val="24"/>
          <w:szCs w:val="24"/>
        </w:rPr>
        <w:t xml:space="preserve"> roku - </w:t>
      </w:r>
      <w:r w:rsidR="003B5010">
        <w:rPr>
          <w:rFonts w:ascii="Times New Roman" w:hAnsi="Times New Roman"/>
          <w:sz w:val="24"/>
          <w:szCs w:val="24"/>
        </w:rPr>
        <w:t>5</w:t>
      </w:r>
      <w:r>
        <w:rPr>
          <w:rFonts w:ascii="Times New Roman" w:hAnsi="Times New Roman"/>
          <w:sz w:val="24"/>
          <w:szCs w:val="24"/>
        </w:rPr>
        <w:t xml:space="preserve">0 %. </w:t>
      </w:r>
    </w:p>
    <w:p w14:paraId="656A124D" w14:textId="77777777" w:rsidR="00E665F2" w:rsidRDefault="00892A27" w:rsidP="00892A27">
      <w:pPr>
        <w:tabs>
          <w:tab w:val="left" w:pos="426"/>
        </w:tabs>
        <w:spacing w:after="0" w:line="360" w:lineRule="auto"/>
        <w:jc w:val="both"/>
        <w:rPr>
          <w:rFonts w:ascii="Times New Roman" w:hAnsi="Times New Roman"/>
          <w:bCs/>
          <w:sz w:val="24"/>
          <w:szCs w:val="24"/>
        </w:rPr>
      </w:pPr>
      <w:r w:rsidRPr="003B5010">
        <w:rPr>
          <w:rFonts w:ascii="Times New Roman" w:hAnsi="Times New Roman"/>
          <w:bCs/>
          <w:sz w:val="24"/>
          <w:szCs w:val="24"/>
        </w:rPr>
        <w:t>Uzyskany przez Miasta Rawa Mazowiecka poziom recyklingu i przygotowania do ponownego użycia dla odpadów z papieru, metali, tworzyw sztucznych i szkła wyniósł w 20</w:t>
      </w:r>
      <w:r w:rsidR="0032131D" w:rsidRPr="003B5010">
        <w:rPr>
          <w:rFonts w:ascii="Times New Roman" w:hAnsi="Times New Roman"/>
          <w:bCs/>
          <w:sz w:val="24"/>
          <w:szCs w:val="24"/>
        </w:rPr>
        <w:t>20</w:t>
      </w:r>
      <w:r w:rsidRPr="003B5010">
        <w:rPr>
          <w:rFonts w:ascii="Times New Roman" w:hAnsi="Times New Roman"/>
          <w:bCs/>
          <w:sz w:val="24"/>
          <w:szCs w:val="24"/>
        </w:rPr>
        <w:t xml:space="preserve"> roku </w:t>
      </w:r>
    </w:p>
    <w:p w14:paraId="117B0E07" w14:textId="35777D43" w:rsidR="00892A27" w:rsidRDefault="003B5010" w:rsidP="00892A27">
      <w:pPr>
        <w:tabs>
          <w:tab w:val="left" w:pos="426"/>
        </w:tabs>
        <w:spacing w:after="0" w:line="360" w:lineRule="auto"/>
        <w:jc w:val="both"/>
        <w:rPr>
          <w:rFonts w:ascii="Times New Roman" w:hAnsi="Times New Roman"/>
          <w:bCs/>
          <w:sz w:val="24"/>
          <w:szCs w:val="24"/>
        </w:rPr>
      </w:pPr>
      <w:r w:rsidRPr="003B5010">
        <w:rPr>
          <w:rFonts w:ascii="Times New Roman" w:hAnsi="Times New Roman"/>
          <w:bCs/>
          <w:sz w:val="24"/>
          <w:szCs w:val="24"/>
        </w:rPr>
        <w:t>37,89</w:t>
      </w:r>
      <w:r w:rsidR="00E665F2">
        <w:rPr>
          <w:rFonts w:ascii="Times New Roman" w:hAnsi="Times New Roman"/>
          <w:bCs/>
          <w:sz w:val="24"/>
          <w:szCs w:val="24"/>
        </w:rPr>
        <w:t xml:space="preserve"> </w:t>
      </w:r>
      <w:r w:rsidR="00892A27" w:rsidRPr="003B5010">
        <w:rPr>
          <w:rFonts w:ascii="Times New Roman" w:hAnsi="Times New Roman"/>
          <w:bCs/>
          <w:sz w:val="24"/>
          <w:szCs w:val="24"/>
        </w:rPr>
        <w:t>%</w:t>
      </w:r>
      <w:r w:rsidR="00E709CF">
        <w:rPr>
          <w:rFonts w:ascii="Times New Roman" w:hAnsi="Times New Roman"/>
          <w:bCs/>
          <w:sz w:val="24"/>
          <w:szCs w:val="24"/>
        </w:rPr>
        <w:t>.</w:t>
      </w:r>
    </w:p>
    <w:p w14:paraId="440D40D1" w14:textId="77777777" w:rsidR="00A87942" w:rsidRPr="003B5010" w:rsidRDefault="00A87942" w:rsidP="00892A27">
      <w:pPr>
        <w:tabs>
          <w:tab w:val="left" w:pos="426"/>
        </w:tabs>
        <w:spacing w:after="0" w:line="360" w:lineRule="auto"/>
        <w:jc w:val="both"/>
        <w:rPr>
          <w:rFonts w:ascii="Times New Roman" w:hAnsi="Times New Roman"/>
          <w:bCs/>
          <w:sz w:val="24"/>
          <w:szCs w:val="24"/>
        </w:rPr>
      </w:pPr>
    </w:p>
    <w:p w14:paraId="38D5D98B" w14:textId="16A251D0" w:rsidR="00892A27" w:rsidRDefault="00892A27" w:rsidP="00892A27">
      <w:pPr>
        <w:tabs>
          <w:tab w:val="left" w:pos="426"/>
        </w:tabs>
        <w:spacing w:after="0"/>
        <w:jc w:val="both"/>
        <w:rPr>
          <w:rFonts w:ascii="Times New Roman" w:hAnsi="Times New Roman"/>
          <w:sz w:val="24"/>
          <w:szCs w:val="24"/>
        </w:rPr>
      </w:pPr>
      <w:r>
        <w:rPr>
          <w:noProof/>
        </w:rPr>
        <w:drawing>
          <wp:inline distT="0" distB="0" distL="0" distR="0" wp14:anchorId="3D5900C1" wp14:editId="4BE1EE15">
            <wp:extent cx="5915771" cy="3209925"/>
            <wp:effectExtent l="0" t="0" r="8890" b="952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D630F5" w14:textId="059A02E0" w:rsidR="00892A27" w:rsidRDefault="00892A27" w:rsidP="00E709CF">
      <w:pPr>
        <w:jc w:val="center"/>
        <w:rPr>
          <w:rFonts w:ascii="Times New Roman" w:hAnsi="Times New Roman"/>
          <w:i/>
          <w:sz w:val="20"/>
          <w:szCs w:val="20"/>
        </w:rPr>
      </w:pPr>
      <w:r>
        <w:rPr>
          <w:rFonts w:ascii="Times New Roman" w:hAnsi="Times New Roman"/>
          <w:b/>
          <w:i/>
          <w:sz w:val="20"/>
          <w:szCs w:val="20"/>
        </w:rPr>
        <w:t>Wykres 4</w:t>
      </w:r>
      <w:r>
        <w:rPr>
          <w:rFonts w:ascii="Times New Roman" w:hAnsi="Times New Roman"/>
          <w:i/>
          <w:sz w:val="20"/>
          <w:szCs w:val="20"/>
        </w:rPr>
        <w:t xml:space="preserve"> Masa zebranych odpadów surowcowych.</w:t>
      </w:r>
    </w:p>
    <w:p w14:paraId="006CF843" w14:textId="77777777" w:rsidR="000F5FFC" w:rsidRDefault="000F5FFC" w:rsidP="00A87942">
      <w:pPr>
        <w:rPr>
          <w:rFonts w:ascii="Times New Roman" w:hAnsi="Times New Roman"/>
          <w:i/>
          <w:sz w:val="20"/>
          <w:szCs w:val="20"/>
        </w:rPr>
      </w:pPr>
    </w:p>
    <w:p w14:paraId="5AEBF135" w14:textId="77777777" w:rsidR="00D9027A" w:rsidRDefault="00D9027A" w:rsidP="00892A27">
      <w:pPr>
        <w:jc w:val="center"/>
        <w:rPr>
          <w:rFonts w:ascii="Times New Roman" w:hAnsi="Times New Roman"/>
          <w:i/>
          <w:sz w:val="20"/>
          <w:szCs w:val="20"/>
        </w:rPr>
      </w:pPr>
    </w:p>
    <w:p w14:paraId="7732A43D" w14:textId="77777777" w:rsidR="00892A27" w:rsidRDefault="00892A27" w:rsidP="00892A27">
      <w:pPr>
        <w:numPr>
          <w:ilvl w:val="0"/>
          <w:numId w:val="12"/>
        </w:numPr>
        <w:tabs>
          <w:tab w:val="left" w:pos="426"/>
        </w:tabs>
        <w:spacing w:after="0" w:line="360" w:lineRule="auto"/>
        <w:ind w:left="0" w:firstLine="0"/>
        <w:jc w:val="both"/>
        <w:rPr>
          <w:rFonts w:ascii="Times New Roman" w:hAnsi="Times New Roman"/>
          <w:b/>
          <w:sz w:val="24"/>
          <w:szCs w:val="24"/>
        </w:rPr>
      </w:pPr>
      <w:r>
        <w:rPr>
          <w:rFonts w:ascii="Times New Roman" w:hAnsi="Times New Roman"/>
          <w:b/>
          <w:sz w:val="24"/>
          <w:szCs w:val="24"/>
        </w:rPr>
        <w:t>Odpady budowlane i rozbiórkowe (grupa odpadów o kodzie 17)</w:t>
      </w:r>
    </w:p>
    <w:p w14:paraId="6CD3BC8E" w14:textId="70AF4F9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Firmy świadczące usługi odbierania odpadów komunalnych i firmy zbierające odpady oraz PSZOK zebrały w 20</w:t>
      </w:r>
      <w:r w:rsidR="0032131D">
        <w:rPr>
          <w:rFonts w:ascii="Times New Roman" w:hAnsi="Times New Roman"/>
          <w:sz w:val="24"/>
          <w:szCs w:val="24"/>
        </w:rPr>
        <w:t>20</w:t>
      </w:r>
      <w:r>
        <w:rPr>
          <w:rFonts w:ascii="Times New Roman" w:hAnsi="Times New Roman"/>
          <w:sz w:val="24"/>
          <w:szCs w:val="24"/>
        </w:rPr>
        <w:t xml:space="preserve"> roku z terenu miasta Rawa Mazowiecka 1 057,320 Mg odpadów sklasyfikowanych w grupie odpadów o kodzie 17– odpady z budowy, remontów i demontażu obiektów budowlanych. </w:t>
      </w:r>
    </w:p>
    <w:p w14:paraId="11F5924B" w14:textId="7B09353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Minimalny poziom do osiągnięcia przez gminy w 20</w:t>
      </w:r>
      <w:r w:rsidR="003B5010">
        <w:rPr>
          <w:rFonts w:ascii="Times New Roman" w:hAnsi="Times New Roman"/>
          <w:sz w:val="24"/>
          <w:szCs w:val="24"/>
        </w:rPr>
        <w:t>20</w:t>
      </w:r>
      <w:r>
        <w:rPr>
          <w:rFonts w:ascii="Times New Roman" w:hAnsi="Times New Roman"/>
          <w:sz w:val="24"/>
          <w:szCs w:val="24"/>
        </w:rPr>
        <w:t xml:space="preserve"> roku wskazany w Rozporządzeniu Ministra Środowiska z dnia 14 grudnia 2016 roku</w:t>
      </w:r>
      <w:r w:rsidR="0032131D">
        <w:rPr>
          <w:rFonts w:ascii="Times New Roman" w:hAnsi="Times New Roman"/>
          <w:sz w:val="24"/>
          <w:szCs w:val="24"/>
        </w:rPr>
        <w:t xml:space="preserve"> </w:t>
      </w:r>
      <w:r>
        <w:rPr>
          <w:rFonts w:ascii="Times New Roman" w:hAnsi="Times New Roman"/>
          <w:sz w:val="24"/>
          <w:szCs w:val="24"/>
        </w:rPr>
        <w:t xml:space="preserve">(Dz. U. z 2016 r., poz. 2167)  ) w sprawie poziomów recyklingu, przygotowania do ponownego użycia i odzysku innymi metodami niektórych frakcji odpadów komunalnych ustalony został na poziomie </w:t>
      </w:r>
      <w:r w:rsidR="003B5010">
        <w:rPr>
          <w:rFonts w:ascii="Times New Roman" w:hAnsi="Times New Roman"/>
          <w:sz w:val="24"/>
          <w:szCs w:val="24"/>
        </w:rPr>
        <w:t>7</w:t>
      </w:r>
      <w:r>
        <w:rPr>
          <w:rFonts w:ascii="Times New Roman" w:hAnsi="Times New Roman"/>
          <w:sz w:val="24"/>
          <w:szCs w:val="24"/>
        </w:rPr>
        <w:t>0 %.</w:t>
      </w:r>
    </w:p>
    <w:p w14:paraId="6B99DAA1" w14:textId="4B7C64B9" w:rsidR="00D9027A" w:rsidRDefault="00892A27" w:rsidP="00892A27">
      <w:pPr>
        <w:spacing w:after="0" w:line="360" w:lineRule="auto"/>
        <w:jc w:val="both"/>
        <w:rPr>
          <w:rFonts w:ascii="Times New Roman" w:hAnsi="Times New Roman"/>
          <w:bCs/>
          <w:sz w:val="24"/>
          <w:szCs w:val="24"/>
        </w:rPr>
      </w:pPr>
      <w:r w:rsidRPr="003B5010">
        <w:rPr>
          <w:rFonts w:ascii="Times New Roman" w:hAnsi="Times New Roman"/>
          <w:bCs/>
          <w:sz w:val="24"/>
          <w:szCs w:val="24"/>
        </w:rPr>
        <w:lastRenderedPageBreak/>
        <w:t>Osiągnięty poziom recyklingu, przygotowania do ponownego użycia i odzysku innymi metodami dla odpadów budowlanych i rozbiórkowych w 20</w:t>
      </w:r>
      <w:r w:rsidR="003B5010" w:rsidRPr="003B5010">
        <w:rPr>
          <w:rFonts w:ascii="Times New Roman" w:hAnsi="Times New Roman"/>
          <w:bCs/>
          <w:sz w:val="24"/>
          <w:szCs w:val="24"/>
        </w:rPr>
        <w:t>20</w:t>
      </w:r>
      <w:r w:rsidRPr="003B5010">
        <w:rPr>
          <w:rFonts w:ascii="Times New Roman" w:hAnsi="Times New Roman"/>
          <w:bCs/>
          <w:sz w:val="24"/>
          <w:szCs w:val="24"/>
        </w:rPr>
        <w:t xml:space="preserve"> roku wyniósł  </w:t>
      </w:r>
      <w:r w:rsidR="003B5010" w:rsidRPr="003B5010">
        <w:rPr>
          <w:rFonts w:ascii="Times New Roman" w:hAnsi="Times New Roman"/>
          <w:bCs/>
          <w:sz w:val="24"/>
          <w:szCs w:val="24"/>
        </w:rPr>
        <w:t>45,58</w:t>
      </w:r>
      <w:r w:rsidRPr="003B5010">
        <w:rPr>
          <w:rFonts w:ascii="Times New Roman" w:hAnsi="Times New Roman"/>
          <w:bCs/>
          <w:sz w:val="24"/>
          <w:szCs w:val="24"/>
        </w:rPr>
        <w:t xml:space="preserve"> %.</w:t>
      </w:r>
    </w:p>
    <w:p w14:paraId="7E30DC07" w14:textId="77777777" w:rsidR="00A87942" w:rsidRPr="003B5010" w:rsidRDefault="00A87942" w:rsidP="00892A27">
      <w:pPr>
        <w:spacing w:after="0" w:line="360" w:lineRule="auto"/>
        <w:jc w:val="both"/>
        <w:rPr>
          <w:rFonts w:ascii="Times New Roman" w:hAnsi="Times New Roman"/>
          <w:bCs/>
          <w:sz w:val="24"/>
          <w:szCs w:val="24"/>
        </w:rPr>
      </w:pPr>
    </w:p>
    <w:p w14:paraId="55FA5288" w14:textId="6352FC92" w:rsidR="00892A27" w:rsidRDefault="00892A27" w:rsidP="00892A27">
      <w:r>
        <w:rPr>
          <w:noProof/>
        </w:rPr>
        <w:drawing>
          <wp:inline distT="0" distB="0" distL="0" distR="0" wp14:anchorId="1A7EB7B9" wp14:editId="691ED77D">
            <wp:extent cx="5796501" cy="3076575"/>
            <wp:effectExtent l="0" t="0" r="13970" b="952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3D1461" w14:textId="77777777" w:rsidR="00892A27" w:rsidRDefault="00892A27" w:rsidP="00892A27">
      <w:pPr>
        <w:spacing w:after="0" w:line="240" w:lineRule="auto"/>
        <w:rPr>
          <w:rFonts w:ascii="Times New Roman" w:hAnsi="Times New Roman"/>
          <w:i/>
          <w:sz w:val="20"/>
          <w:szCs w:val="20"/>
        </w:rPr>
      </w:pPr>
      <w:r>
        <w:rPr>
          <w:rFonts w:ascii="Times New Roman" w:hAnsi="Times New Roman"/>
          <w:b/>
          <w:i/>
          <w:sz w:val="20"/>
          <w:szCs w:val="20"/>
        </w:rPr>
        <w:t xml:space="preserve">                                     Wykres 5</w:t>
      </w:r>
      <w:r>
        <w:rPr>
          <w:rFonts w:ascii="Times New Roman" w:hAnsi="Times New Roman"/>
          <w:i/>
          <w:sz w:val="20"/>
          <w:szCs w:val="20"/>
        </w:rPr>
        <w:t>: Masa zebranych odpadów rozbiórkowych</w:t>
      </w:r>
    </w:p>
    <w:p w14:paraId="74F3FD8D" w14:textId="77777777" w:rsidR="00EB4AA9" w:rsidRDefault="00EB4AA9" w:rsidP="00EB4AA9">
      <w:pPr>
        <w:rPr>
          <w:rFonts w:ascii="Times New Roman" w:hAnsi="Times New Roman"/>
          <w:sz w:val="24"/>
          <w:szCs w:val="24"/>
        </w:rPr>
      </w:pPr>
    </w:p>
    <w:p w14:paraId="788BE0D1" w14:textId="77777777" w:rsidR="00892A27" w:rsidRDefault="00892A27" w:rsidP="00892A27">
      <w:pPr>
        <w:numPr>
          <w:ilvl w:val="0"/>
          <w:numId w:val="12"/>
        </w:numPr>
        <w:tabs>
          <w:tab w:val="left" w:pos="0"/>
          <w:tab w:val="left" w:pos="426"/>
        </w:tabs>
        <w:spacing w:line="360" w:lineRule="auto"/>
        <w:ind w:left="0" w:firstLine="0"/>
        <w:jc w:val="both"/>
        <w:rPr>
          <w:rFonts w:ascii="Times New Roman" w:hAnsi="Times New Roman"/>
          <w:sz w:val="24"/>
          <w:szCs w:val="24"/>
        </w:rPr>
      </w:pPr>
      <w:r>
        <w:rPr>
          <w:rFonts w:ascii="Times New Roman" w:hAnsi="Times New Roman"/>
          <w:b/>
          <w:sz w:val="24"/>
          <w:szCs w:val="24"/>
        </w:rPr>
        <w:t xml:space="preserve">Odpady zebrane w Punkcie Selektywnego Zbierania Odpadów Komunalnych </w:t>
      </w:r>
    </w:p>
    <w:p w14:paraId="293C9F2C" w14:textId="09202013" w:rsidR="00892A27" w:rsidRDefault="00892A27" w:rsidP="00892A27">
      <w:pPr>
        <w:tabs>
          <w:tab w:val="left" w:pos="0"/>
        </w:tabs>
        <w:spacing w:line="360" w:lineRule="auto"/>
        <w:jc w:val="both"/>
        <w:rPr>
          <w:rFonts w:ascii="Times New Roman" w:hAnsi="Times New Roman"/>
          <w:sz w:val="24"/>
          <w:szCs w:val="24"/>
        </w:rPr>
      </w:pPr>
      <w:r>
        <w:rPr>
          <w:rFonts w:ascii="Times New Roman" w:hAnsi="Times New Roman"/>
          <w:sz w:val="24"/>
          <w:szCs w:val="24"/>
        </w:rPr>
        <w:t>Ilość i rodzaj odpadów komunalnych przyjętych w Punkcie Selektywnego Zbierania Odpadów Komunalnych w roku 20</w:t>
      </w:r>
      <w:r w:rsidR="0032131D">
        <w:rPr>
          <w:rFonts w:ascii="Times New Roman" w:hAnsi="Times New Roman"/>
          <w:sz w:val="24"/>
          <w:szCs w:val="24"/>
        </w:rPr>
        <w:t>20</w:t>
      </w:r>
      <w:r>
        <w:rPr>
          <w:rFonts w:ascii="Times New Roman" w:hAnsi="Times New Roman"/>
          <w:sz w:val="24"/>
          <w:szCs w:val="24"/>
        </w:rPr>
        <w:t xml:space="preserve"> przedstawia poniższa tabela</w:t>
      </w:r>
      <w:r w:rsidR="00EB4AA9">
        <w:rPr>
          <w:rFonts w:ascii="Times New Roman" w:hAnsi="Times New Roman"/>
          <w:sz w:val="24"/>
          <w:szCs w:val="24"/>
        </w:rPr>
        <w:t>:</w:t>
      </w:r>
    </w:p>
    <w:tbl>
      <w:tblPr>
        <w:tblpPr w:leftFromText="141" w:rightFromText="141" w:bottomFromText="200" w:vertAnchor="text" w:tblpY="1"/>
        <w:tblOverlap w:val="neve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9"/>
        <w:gridCol w:w="4960"/>
        <w:gridCol w:w="2126"/>
      </w:tblGrid>
      <w:tr w:rsidR="00892A27" w14:paraId="180E93E1" w14:textId="77777777" w:rsidTr="00EB4AA9">
        <w:trPr>
          <w:trHeight w:val="846"/>
        </w:trPr>
        <w:tc>
          <w:tcPr>
            <w:tcW w:w="1989" w:type="dxa"/>
            <w:tcBorders>
              <w:top w:val="single" w:sz="4" w:space="0" w:color="auto"/>
              <w:left w:val="single" w:sz="4" w:space="0" w:color="auto"/>
              <w:bottom w:val="single" w:sz="4" w:space="0" w:color="auto"/>
              <w:right w:val="single" w:sz="4" w:space="0" w:color="auto"/>
            </w:tcBorders>
            <w:shd w:val="clear" w:color="auto" w:fill="auto"/>
          </w:tcPr>
          <w:p w14:paraId="160CDF31" w14:textId="77777777" w:rsidR="00892A27" w:rsidRDefault="00892A27" w:rsidP="00EB4AA9">
            <w:pPr>
              <w:spacing w:line="240" w:lineRule="auto"/>
              <w:jc w:val="center"/>
              <w:rPr>
                <w:rFonts w:ascii="Times New Roman" w:hAnsi="Times New Roman"/>
                <w:lang w:eastAsia="pl-PL"/>
              </w:rPr>
            </w:pPr>
            <w:r>
              <w:rPr>
                <w:rFonts w:ascii="Times New Roman" w:hAnsi="Times New Roman"/>
                <w:lang w:eastAsia="pl-PL"/>
              </w:rPr>
              <w:t>Kod zebranych odpadów komunalnych</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1CD0CAB1" w14:textId="77777777" w:rsidR="00892A27" w:rsidRDefault="00892A27" w:rsidP="00EB4AA9">
            <w:pPr>
              <w:spacing w:line="240" w:lineRule="auto"/>
              <w:jc w:val="center"/>
              <w:rPr>
                <w:rFonts w:ascii="Times New Roman" w:hAnsi="Times New Roman"/>
                <w:lang w:eastAsia="pl-PL"/>
              </w:rPr>
            </w:pPr>
            <w:r>
              <w:rPr>
                <w:rFonts w:ascii="Times New Roman" w:hAnsi="Times New Roman"/>
                <w:lang w:eastAsia="pl-PL"/>
              </w:rPr>
              <w:t>Rodzaj zebranych odpadów komunalnych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EADC34" w14:textId="77777777" w:rsidR="00892A27" w:rsidRDefault="00892A27" w:rsidP="00EB4AA9">
            <w:pPr>
              <w:spacing w:line="240" w:lineRule="auto"/>
              <w:jc w:val="center"/>
              <w:rPr>
                <w:rFonts w:ascii="Times New Roman" w:hAnsi="Times New Roman"/>
                <w:lang w:eastAsia="pl-PL"/>
              </w:rPr>
            </w:pPr>
            <w:r>
              <w:rPr>
                <w:rFonts w:ascii="Times New Roman" w:hAnsi="Times New Roman"/>
                <w:lang w:eastAsia="pl-PL"/>
              </w:rPr>
              <w:t>Masa zebranych odpadów komunalnych [Mg]</w:t>
            </w:r>
          </w:p>
        </w:tc>
      </w:tr>
      <w:tr w:rsidR="00892A27" w14:paraId="33B720DE"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024BE22E"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15 01 01</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34309E1B"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Opakowania z papieru i tektury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2E4FC5" w14:textId="5F43A992" w:rsidR="00892A27" w:rsidRDefault="003B5010">
            <w:pPr>
              <w:spacing w:line="240" w:lineRule="auto"/>
              <w:jc w:val="center"/>
              <w:rPr>
                <w:rFonts w:ascii="Times New Roman" w:hAnsi="Times New Roman"/>
                <w:lang w:eastAsia="pl-PL"/>
              </w:rPr>
            </w:pPr>
            <w:r>
              <w:rPr>
                <w:rFonts w:ascii="Times New Roman" w:hAnsi="Times New Roman"/>
                <w:lang w:eastAsia="pl-PL"/>
              </w:rPr>
              <w:t>9,5900</w:t>
            </w:r>
          </w:p>
        </w:tc>
      </w:tr>
      <w:tr w:rsidR="00892A27" w14:paraId="41748BE5"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1374B87F"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15 01 02</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7FD69D6D"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Opakowania z tworzyw sztucznych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624EC3" w14:textId="5DB897EB" w:rsidR="00892A27" w:rsidRDefault="003B5010">
            <w:pPr>
              <w:spacing w:line="240" w:lineRule="auto"/>
              <w:jc w:val="center"/>
              <w:rPr>
                <w:rFonts w:ascii="Times New Roman" w:hAnsi="Times New Roman"/>
                <w:lang w:eastAsia="pl-PL"/>
              </w:rPr>
            </w:pPr>
            <w:r>
              <w:rPr>
                <w:rFonts w:ascii="Times New Roman" w:hAnsi="Times New Roman"/>
                <w:lang w:eastAsia="pl-PL"/>
              </w:rPr>
              <w:t>8,1600</w:t>
            </w:r>
          </w:p>
        </w:tc>
      </w:tr>
      <w:tr w:rsidR="00892A27" w14:paraId="4E872E2E"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2F27B01A"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15 01 03</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209B9C1B"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Opakowania z drewna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C0764D" w14:textId="0421E88B" w:rsidR="00892A27" w:rsidRDefault="00892A27">
            <w:pPr>
              <w:spacing w:line="240" w:lineRule="auto"/>
              <w:jc w:val="center"/>
              <w:rPr>
                <w:rFonts w:ascii="Times New Roman" w:hAnsi="Times New Roman"/>
                <w:lang w:eastAsia="pl-PL"/>
              </w:rPr>
            </w:pPr>
            <w:r>
              <w:rPr>
                <w:rFonts w:ascii="Times New Roman" w:hAnsi="Times New Roman"/>
                <w:lang w:eastAsia="pl-PL"/>
              </w:rPr>
              <w:t>1</w:t>
            </w:r>
            <w:r w:rsidR="003B5010">
              <w:rPr>
                <w:rFonts w:ascii="Times New Roman" w:hAnsi="Times New Roman"/>
                <w:lang w:eastAsia="pl-PL"/>
              </w:rPr>
              <w:t>,8800</w:t>
            </w:r>
          </w:p>
        </w:tc>
      </w:tr>
      <w:tr w:rsidR="00892A27" w14:paraId="019F4ED6"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33037C1E"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15 01 07</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27BD69D6"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Opakowania ze szkła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91EF8A" w14:textId="5A17E9AA" w:rsidR="00892A27" w:rsidRDefault="003B5010">
            <w:pPr>
              <w:spacing w:line="240" w:lineRule="auto"/>
              <w:jc w:val="center"/>
              <w:rPr>
                <w:rFonts w:ascii="Times New Roman" w:hAnsi="Times New Roman"/>
                <w:lang w:eastAsia="pl-PL"/>
              </w:rPr>
            </w:pPr>
            <w:r>
              <w:rPr>
                <w:rFonts w:ascii="Times New Roman" w:hAnsi="Times New Roman"/>
                <w:lang w:eastAsia="pl-PL"/>
              </w:rPr>
              <w:t>4,4200</w:t>
            </w:r>
          </w:p>
        </w:tc>
      </w:tr>
      <w:tr w:rsidR="00892A27" w14:paraId="1497456C"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57A02914"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16 01 03</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3654CD18"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Zużyte opony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4CD514" w14:textId="0261A7D7" w:rsidR="00892A27" w:rsidRDefault="00892A27">
            <w:pPr>
              <w:spacing w:line="240" w:lineRule="auto"/>
              <w:jc w:val="center"/>
              <w:rPr>
                <w:rFonts w:ascii="Times New Roman" w:hAnsi="Times New Roman"/>
                <w:lang w:eastAsia="pl-PL"/>
              </w:rPr>
            </w:pPr>
            <w:r>
              <w:rPr>
                <w:rFonts w:ascii="Times New Roman" w:hAnsi="Times New Roman"/>
                <w:lang w:eastAsia="pl-PL"/>
              </w:rPr>
              <w:t>4,</w:t>
            </w:r>
            <w:r w:rsidR="003B5010">
              <w:rPr>
                <w:rFonts w:ascii="Times New Roman" w:hAnsi="Times New Roman"/>
                <w:lang w:eastAsia="pl-PL"/>
              </w:rPr>
              <w:t>3300</w:t>
            </w:r>
          </w:p>
        </w:tc>
      </w:tr>
      <w:tr w:rsidR="00892A27" w14:paraId="677AFCCC"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16F5B99D"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17 09 04</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6BDE8204"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Zmieszane odpady z budowy, remontów i demontażu, inne niż wymienione w 17 09 01, 17 09 02 i 17 09 03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2EC651" w14:textId="75481E92" w:rsidR="00892A27" w:rsidRDefault="003B5010">
            <w:pPr>
              <w:spacing w:line="240" w:lineRule="auto"/>
              <w:jc w:val="center"/>
              <w:rPr>
                <w:rFonts w:ascii="Times New Roman" w:hAnsi="Times New Roman"/>
                <w:lang w:eastAsia="pl-PL"/>
              </w:rPr>
            </w:pPr>
            <w:r>
              <w:rPr>
                <w:rFonts w:ascii="Times New Roman" w:hAnsi="Times New Roman"/>
                <w:lang w:eastAsia="pl-PL"/>
              </w:rPr>
              <w:t>186,6800</w:t>
            </w:r>
          </w:p>
        </w:tc>
      </w:tr>
      <w:tr w:rsidR="00BD64F2" w14:paraId="4CA39D59"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tcPr>
          <w:p w14:paraId="107787BA" w14:textId="5494C96E" w:rsidR="00BD64F2" w:rsidRDefault="00BD64F2">
            <w:pPr>
              <w:spacing w:line="240" w:lineRule="auto"/>
              <w:jc w:val="center"/>
              <w:rPr>
                <w:rFonts w:ascii="Times New Roman" w:hAnsi="Times New Roman"/>
                <w:lang w:eastAsia="pl-PL"/>
              </w:rPr>
            </w:pPr>
            <w:r>
              <w:rPr>
                <w:rFonts w:ascii="Times New Roman" w:hAnsi="Times New Roman"/>
                <w:lang w:eastAsia="pl-PL"/>
              </w:rPr>
              <w:t>20 01 10</w:t>
            </w:r>
          </w:p>
        </w:tc>
        <w:tc>
          <w:tcPr>
            <w:tcW w:w="4960" w:type="dxa"/>
            <w:tcBorders>
              <w:top w:val="single" w:sz="4" w:space="0" w:color="auto"/>
              <w:left w:val="single" w:sz="4" w:space="0" w:color="auto"/>
              <w:bottom w:val="single" w:sz="4" w:space="0" w:color="auto"/>
              <w:right w:val="single" w:sz="4" w:space="0" w:color="auto"/>
            </w:tcBorders>
            <w:noWrap/>
            <w:vAlign w:val="center"/>
          </w:tcPr>
          <w:p w14:paraId="549EA9A9" w14:textId="1E89FADD" w:rsidR="00BD64F2" w:rsidRDefault="00BD64F2">
            <w:pPr>
              <w:spacing w:line="240" w:lineRule="auto"/>
              <w:jc w:val="center"/>
              <w:rPr>
                <w:rFonts w:ascii="Times New Roman" w:hAnsi="Times New Roman"/>
                <w:lang w:eastAsia="pl-PL"/>
              </w:rPr>
            </w:pPr>
            <w:r>
              <w:rPr>
                <w:rFonts w:ascii="Times New Roman" w:hAnsi="Times New Roman"/>
                <w:lang w:eastAsia="pl-PL"/>
              </w:rPr>
              <w:t>Odzież</w:t>
            </w:r>
          </w:p>
        </w:tc>
        <w:tc>
          <w:tcPr>
            <w:tcW w:w="2126" w:type="dxa"/>
            <w:tcBorders>
              <w:top w:val="single" w:sz="4" w:space="0" w:color="auto"/>
              <w:left w:val="single" w:sz="4" w:space="0" w:color="auto"/>
              <w:bottom w:val="single" w:sz="4" w:space="0" w:color="auto"/>
              <w:right w:val="single" w:sz="4" w:space="0" w:color="auto"/>
            </w:tcBorders>
            <w:vAlign w:val="center"/>
          </w:tcPr>
          <w:p w14:paraId="65DF8FFC" w14:textId="16FCB336" w:rsidR="00BD64F2" w:rsidRDefault="00BD64F2">
            <w:pPr>
              <w:spacing w:line="240" w:lineRule="auto"/>
              <w:jc w:val="center"/>
              <w:rPr>
                <w:rFonts w:ascii="Times New Roman" w:hAnsi="Times New Roman"/>
                <w:lang w:eastAsia="pl-PL"/>
              </w:rPr>
            </w:pPr>
            <w:r>
              <w:rPr>
                <w:rFonts w:ascii="Times New Roman" w:hAnsi="Times New Roman"/>
                <w:lang w:eastAsia="pl-PL"/>
              </w:rPr>
              <w:t>0,4200</w:t>
            </w:r>
          </w:p>
        </w:tc>
      </w:tr>
      <w:tr w:rsidR="00892A27" w14:paraId="09DE7982"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7441031C" w14:textId="57D3DF61" w:rsidR="00892A27" w:rsidRDefault="00892A27">
            <w:pPr>
              <w:spacing w:line="240" w:lineRule="auto"/>
              <w:jc w:val="center"/>
              <w:rPr>
                <w:rFonts w:ascii="Times New Roman" w:hAnsi="Times New Roman"/>
                <w:lang w:eastAsia="pl-PL"/>
              </w:rPr>
            </w:pPr>
            <w:r>
              <w:rPr>
                <w:rFonts w:ascii="Times New Roman" w:hAnsi="Times New Roman"/>
                <w:lang w:eastAsia="pl-PL"/>
              </w:rPr>
              <w:t>20 01 1</w:t>
            </w:r>
            <w:r w:rsidR="003B5010">
              <w:rPr>
                <w:rFonts w:ascii="Times New Roman" w:hAnsi="Times New Roman"/>
                <w:lang w:eastAsia="pl-PL"/>
              </w:rPr>
              <w:t>1</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7D2143AD" w14:textId="01F84FEC" w:rsidR="00892A27" w:rsidRDefault="003B5010">
            <w:pPr>
              <w:spacing w:line="240" w:lineRule="auto"/>
              <w:jc w:val="center"/>
              <w:rPr>
                <w:rFonts w:ascii="Times New Roman" w:hAnsi="Times New Roman"/>
                <w:lang w:eastAsia="pl-PL"/>
              </w:rPr>
            </w:pPr>
            <w:r>
              <w:rPr>
                <w:rFonts w:ascii="Times New Roman" w:hAnsi="Times New Roman"/>
                <w:lang w:eastAsia="pl-PL"/>
              </w:rPr>
              <w:t>Tekstylia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2E4374" w14:textId="67870410" w:rsidR="00892A27" w:rsidRDefault="00BD64F2">
            <w:pPr>
              <w:spacing w:line="240" w:lineRule="auto"/>
              <w:jc w:val="center"/>
              <w:rPr>
                <w:rFonts w:ascii="Times New Roman" w:hAnsi="Times New Roman"/>
                <w:lang w:eastAsia="pl-PL"/>
              </w:rPr>
            </w:pPr>
            <w:r>
              <w:rPr>
                <w:rFonts w:ascii="Times New Roman" w:hAnsi="Times New Roman"/>
                <w:lang w:eastAsia="pl-PL"/>
              </w:rPr>
              <w:t>0,4800</w:t>
            </w:r>
          </w:p>
        </w:tc>
      </w:tr>
      <w:tr w:rsidR="00892A27" w14:paraId="79BF6D92"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6D9BCB62"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lastRenderedPageBreak/>
              <w:t>20 01 23</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0CD66478"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Urządzenia zawierające freony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D8F86F" w14:textId="758DC0BF" w:rsidR="00892A27" w:rsidRDefault="00BD64F2">
            <w:pPr>
              <w:spacing w:line="240" w:lineRule="auto"/>
              <w:jc w:val="center"/>
              <w:rPr>
                <w:rFonts w:ascii="Times New Roman" w:hAnsi="Times New Roman"/>
                <w:lang w:eastAsia="pl-PL"/>
              </w:rPr>
            </w:pPr>
            <w:r>
              <w:rPr>
                <w:rFonts w:ascii="Times New Roman" w:hAnsi="Times New Roman"/>
                <w:lang w:eastAsia="pl-PL"/>
              </w:rPr>
              <w:t>1,0300</w:t>
            </w:r>
          </w:p>
        </w:tc>
      </w:tr>
      <w:tr w:rsidR="00892A27" w14:paraId="3D4E51D8"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3FDB8388"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20 01 35*</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6351DE3B"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Zużyte urządzenia elektryczne i elektroniczne, inne niż wymienione w 20 01 21 i 20 01 23 zawierające niebezpieczne składniki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C777DE" w14:textId="0BAECE2B" w:rsidR="00892A27" w:rsidRDefault="00892A27">
            <w:pPr>
              <w:spacing w:line="240" w:lineRule="auto"/>
              <w:jc w:val="center"/>
              <w:rPr>
                <w:rFonts w:ascii="Times New Roman" w:hAnsi="Times New Roman"/>
                <w:lang w:eastAsia="pl-PL"/>
              </w:rPr>
            </w:pPr>
            <w:r>
              <w:rPr>
                <w:rFonts w:ascii="Times New Roman" w:hAnsi="Times New Roman"/>
                <w:lang w:eastAsia="pl-PL"/>
              </w:rPr>
              <w:t>0,</w:t>
            </w:r>
            <w:r w:rsidR="00BD64F2">
              <w:rPr>
                <w:rFonts w:ascii="Times New Roman" w:hAnsi="Times New Roman"/>
                <w:lang w:eastAsia="pl-PL"/>
              </w:rPr>
              <w:t>9300</w:t>
            </w:r>
          </w:p>
        </w:tc>
      </w:tr>
      <w:tr w:rsidR="00892A27" w14:paraId="3556E49D"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00A6AF47"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20 01 36</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159EE82C"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Zużyte urządzenia elektryczne i elektroniczne, inne niż wymienione w 20 01 21 i 20 01 23 i 20 01 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3DAE5D" w14:textId="76678158" w:rsidR="00892A27" w:rsidRDefault="00E709CF">
            <w:pPr>
              <w:spacing w:line="240" w:lineRule="auto"/>
              <w:jc w:val="center"/>
              <w:rPr>
                <w:rFonts w:ascii="Times New Roman" w:hAnsi="Times New Roman"/>
                <w:lang w:eastAsia="pl-PL"/>
              </w:rPr>
            </w:pPr>
            <w:r>
              <w:rPr>
                <w:rFonts w:ascii="Times New Roman" w:hAnsi="Times New Roman"/>
                <w:lang w:eastAsia="pl-PL"/>
              </w:rPr>
              <w:t>2,5400</w:t>
            </w:r>
          </w:p>
        </w:tc>
      </w:tr>
      <w:tr w:rsidR="00892A27" w14:paraId="1BB687BD"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618D2D6B"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20 02 01</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001443EB"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Odpady ulegające biodegradacji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7E48AB" w14:textId="2B7D28D6" w:rsidR="00892A27" w:rsidRDefault="00E709CF">
            <w:pPr>
              <w:spacing w:line="240" w:lineRule="auto"/>
              <w:jc w:val="center"/>
              <w:rPr>
                <w:rFonts w:ascii="Times New Roman" w:hAnsi="Times New Roman"/>
                <w:lang w:eastAsia="pl-PL"/>
              </w:rPr>
            </w:pPr>
            <w:r>
              <w:rPr>
                <w:rFonts w:ascii="Times New Roman" w:hAnsi="Times New Roman"/>
                <w:lang w:eastAsia="pl-PL"/>
              </w:rPr>
              <w:t>77,4500</w:t>
            </w:r>
          </w:p>
        </w:tc>
      </w:tr>
      <w:tr w:rsidR="00892A27" w14:paraId="4DB3144A" w14:textId="77777777" w:rsidTr="00BD64F2">
        <w:trPr>
          <w:trHeight w:val="300"/>
        </w:trPr>
        <w:tc>
          <w:tcPr>
            <w:tcW w:w="1989" w:type="dxa"/>
            <w:tcBorders>
              <w:top w:val="single" w:sz="4" w:space="0" w:color="auto"/>
              <w:left w:val="single" w:sz="4" w:space="0" w:color="auto"/>
              <w:bottom w:val="single" w:sz="4" w:space="0" w:color="auto"/>
              <w:right w:val="single" w:sz="4" w:space="0" w:color="auto"/>
            </w:tcBorders>
            <w:noWrap/>
            <w:vAlign w:val="center"/>
            <w:hideMark/>
          </w:tcPr>
          <w:p w14:paraId="448226F1"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20 03 07</w:t>
            </w: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501CB7C1" w14:textId="77777777" w:rsidR="00892A27" w:rsidRDefault="00892A27">
            <w:pPr>
              <w:spacing w:line="240" w:lineRule="auto"/>
              <w:jc w:val="center"/>
              <w:rPr>
                <w:rFonts w:ascii="Times New Roman" w:hAnsi="Times New Roman"/>
                <w:lang w:eastAsia="pl-PL"/>
              </w:rPr>
            </w:pPr>
            <w:r>
              <w:rPr>
                <w:rFonts w:ascii="Times New Roman" w:hAnsi="Times New Roman"/>
                <w:lang w:eastAsia="pl-PL"/>
              </w:rPr>
              <w:t>Odpady wielkogabarytowe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C23689" w14:textId="55C8137E" w:rsidR="00892A27" w:rsidRDefault="00E709CF">
            <w:pPr>
              <w:spacing w:line="240" w:lineRule="auto"/>
              <w:jc w:val="center"/>
              <w:rPr>
                <w:rFonts w:ascii="Times New Roman" w:hAnsi="Times New Roman"/>
                <w:lang w:eastAsia="pl-PL"/>
              </w:rPr>
            </w:pPr>
            <w:r>
              <w:rPr>
                <w:rFonts w:ascii="Times New Roman" w:hAnsi="Times New Roman"/>
                <w:lang w:eastAsia="pl-PL"/>
              </w:rPr>
              <w:t>65,6300</w:t>
            </w:r>
          </w:p>
        </w:tc>
      </w:tr>
      <w:tr w:rsidR="00892A27" w14:paraId="2366740E" w14:textId="77777777" w:rsidTr="00BD64F2">
        <w:trPr>
          <w:trHeight w:val="300"/>
        </w:trPr>
        <w:tc>
          <w:tcPr>
            <w:tcW w:w="9075" w:type="dxa"/>
            <w:gridSpan w:val="3"/>
            <w:tcBorders>
              <w:top w:val="single" w:sz="4" w:space="0" w:color="auto"/>
              <w:left w:val="single" w:sz="4" w:space="0" w:color="auto"/>
              <w:bottom w:val="single" w:sz="4" w:space="0" w:color="auto"/>
              <w:right w:val="single" w:sz="4" w:space="0" w:color="auto"/>
            </w:tcBorders>
            <w:noWrap/>
            <w:vAlign w:val="center"/>
            <w:hideMark/>
          </w:tcPr>
          <w:p w14:paraId="6A1E31B9" w14:textId="1E800522" w:rsidR="00892A27" w:rsidRDefault="00892A27">
            <w:pPr>
              <w:spacing w:line="240" w:lineRule="auto"/>
              <w:rPr>
                <w:rFonts w:ascii="Times New Roman" w:hAnsi="Times New Roman"/>
                <w:b/>
                <w:lang w:eastAsia="pl-PL"/>
              </w:rPr>
            </w:pPr>
            <w:r>
              <w:rPr>
                <w:rFonts w:ascii="Times New Roman" w:hAnsi="Times New Roman"/>
                <w:lang w:val="en-US" w:eastAsia="pl-PL"/>
              </w:rPr>
              <w:t xml:space="preserve">        </w:t>
            </w:r>
            <w:r w:rsidR="00323AFE">
              <w:rPr>
                <w:rFonts w:ascii="Times New Roman" w:hAnsi="Times New Roman"/>
                <w:lang w:val="en-US" w:eastAsia="pl-PL"/>
              </w:rPr>
              <w:t xml:space="preserve">                     </w:t>
            </w:r>
            <w:r>
              <w:rPr>
                <w:rFonts w:ascii="Times New Roman" w:hAnsi="Times New Roman"/>
                <w:lang w:val="en-US" w:eastAsia="pl-PL"/>
              </w:rPr>
              <w:t xml:space="preserve">      </w:t>
            </w:r>
            <w:proofErr w:type="spellStart"/>
            <w:r w:rsidRPr="00323AFE">
              <w:rPr>
                <w:rFonts w:ascii="Times New Roman" w:hAnsi="Times New Roman"/>
                <w:b/>
                <w:bCs/>
                <w:lang w:val="en-US" w:eastAsia="pl-PL"/>
              </w:rPr>
              <w:t>Razem</w:t>
            </w:r>
            <w:proofErr w:type="spellEnd"/>
            <w:r w:rsidRPr="00323AFE">
              <w:rPr>
                <w:rFonts w:ascii="Times New Roman" w:hAnsi="Times New Roman"/>
                <w:b/>
                <w:bCs/>
                <w:lang w:eastAsia="pl-PL"/>
              </w:rPr>
              <w:t xml:space="preserve">  </w:t>
            </w:r>
            <w:r>
              <w:rPr>
                <w:rFonts w:ascii="Times New Roman" w:hAnsi="Times New Roman"/>
                <w:b/>
                <w:lang w:eastAsia="pl-PL"/>
              </w:rPr>
              <w:t xml:space="preserve">                                                                     </w:t>
            </w:r>
            <w:r w:rsidR="00323AFE">
              <w:rPr>
                <w:rFonts w:ascii="Times New Roman" w:hAnsi="Times New Roman"/>
                <w:b/>
                <w:lang w:eastAsia="pl-PL"/>
              </w:rPr>
              <w:t xml:space="preserve">                 </w:t>
            </w:r>
            <w:r>
              <w:rPr>
                <w:rFonts w:ascii="Times New Roman" w:hAnsi="Times New Roman"/>
                <w:b/>
                <w:lang w:eastAsia="pl-PL"/>
              </w:rPr>
              <w:t xml:space="preserve">  </w:t>
            </w:r>
            <w:r w:rsidR="00E709CF">
              <w:rPr>
                <w:rFonts w:ascii="Times New Roman" w:hAnsi="Times New Roman"/>
                <w:b/>
                <w:lang w:eastAsia="pl-PL"/>
              </w:rPr>
              <w:t>363,5400</w:t>
            </w:r>
          </w:p>
        </w:tc>
      </w:tr>
    </w:tbl>
    <w:p w14:paraId="1E83431B" w14:textId="6B325B01" w:rsidR="00892A27" w:rsidRPr="00B567B1" w:rsidRDefault="00892A27" w:rsidP="002C4C47">
      <w:pPr>
        <w:jc w:val="center"/>
        <w:rPr>
          <w:rFonts w:ascii="Times New Roman" w:hAnsi="Times New Roman"/>
          <w:iCs/>
          <w:sz w:val="20"/>
          <w:szCs w:val="20"/>
        </w:rPr>
      </w:pPr>
      <w:r w:rsidRPr="00B567B1">
        <w:rPr>
          <w:rFonts w:ascii="Times New Roman" w:hAnsi="Times New Roman"/>
          <w:iCs/>
          <w:sz w:val="20"/>
          <w:szCs w:val="20"/>
        </w:rPr>
        <w:t>Tabela nr 3 Odpady zebrane w PSZOK</w:t>
      </w:r>
    </w:p>
    <w:p w14:paraId="2CB221FA" w14:textId="77777777" w:rsidR="00892A27" w:rsidRDefault="00892A27" w:rsidP="00892A27">
      <w:pPr>
        <w:spacing w:after="0" w:line="360" w:lineRule="auto"/>
        <w:jc w:val="both"/>
        <w:rPr>
          <w:rFonts w:ascii="Times New Roman" w:hAnsi="Times New Roman"/>
          <w:b/>
          <w:sz w:val="24"/>
          <w:szCs w:val="24"/>
        </w:rPr>
      </w:pPr>
      <w:r>
        <w:rPr>
          <w:rFonts w:ascii="Times New Roman" w:hAnsi="Times New Roman"/>
          <w:sz w:val="24"/>
          <w:szCs w:val="24"/>
        </w:rPr>
        <w:br w:type="textWrapping" w:clear="all"/>
      </w:r>
      <w:r>
        <w:rPr>
          <w:rFonts w:ascii="Times New Roman" w:hAnsi="Times New Roman"/>
          <w:b/>
          <w:sz w:val="24"/>
          <w:szCs w:val="24"/>
        </w:rPr>
        <w:t xml:space="preserve">6.  Ilość zmieszanych odpadów komunalnych, odpadów zielonych odbieranych z terenu gminy oraz powstających z przetwarzania odpadów komunalnych pozostałości </w:t>
      </w:r>
    </w:p>
    <w:p w14:paraId="48CE2C04" w14:textId="77777777" w:rsidR="00892A27" w:rsidRDefault="00892A27" w:rsidP="00892A27">
      <w:pPr>
        <w:spacing w:after="0" w:line="360" w:lineRule="auto"/>
        <w:jc w:val="both"/>
        <w:rPr>
          <w:rFonts w:ascii="Times New Roman" w:hAnsi="Times New Roman"/>
          <w:b/>
          <w:sz w:val="24"/>
          <w:szCs w:val="24"/>
        </w:rPr>
      </w:pPr>
      <w:r>
        <w:rPr>
          <w:rFonts w:ascii="Times New Roman" w:hAnsi="Times New Roman"/>
          <w:b/>
          <w:sz w:val="24"/>
          <w:szCs w:val="24"/>
        </w:rPr>
        <w:t>z sortowania i pozostałości z mechaniczno-biologicznego przetwarzania odpadów komunalnych przeznaczonych do składowania.</w:t>
      </w:r>
    </w:p>
    <w:p w14:paraId="287B7823" w14:textId="308641EF" w:rsidR="00892A27" w:rsidRDefault="00892A27" w:rsidP="00892A27">
      <w:pPr>
        <w:spacing w:line="360" w:lineRule="auto"/>
        <w:jc w:val="both"/>
        <w:rPr>
          <w:rFonts w:ascii="Times New Roman" w:hAnsi="Times New Roman"/>
          <w:sz w:val="24"/>
          <w:szCs w:val="24"/>
        </w:rPr>
      </w:pPr>
      <w:r>
        <w:rPr>
          <w:rFonts w:ascii="Times New Roman" w:hAnsi="Times New Roman"/>
          <w:sz w:val="24"/>
          <w:szCs w:val="24"/>
        </w:rPr>
        <w:t>W 20</w:t>
      </w:r>
      <w:r w:rsidR="0032131D">
        <w:rPr>
          <w:rFonts w:ascii="Times New Roman" w:hAnsi="Times New Roman"/>
          <w:sz w:val="24"/>
          <w:szCs w:val="24"/>
        </w:rPr>
        <w:t>20</w:t>
      </w:r>
      <w:r>
        <w:rPr>
          <w:rFonts w:ascii="Times New Roman" w:hAnsi="Times New Roman"/>
          <w:sz w:val="24"/>
          <w:szCs w:val="24"/>
        </w:rPr>
        <w:t xml:space="preserve"> roku z terenu miasta Rawa Mazowiecka odebrane zostały niesegregowane (zmieszane) odpady komunalne o łącznej masie  </w:t>
      </w:r>
      <w:r>
        <w:rPr>
          <w:rFonts w:ascii="Times New Roman" w:hAnsi="Times New Roman"/>
          <w:b/>
          <w:sz w:val="24"/>
          <w:szCs w:val="24"/>
        </w:rPr>
        <w:t>5</w:t>
      </w:r>
      <w:r w:rsidR="00E709CF">
        <w:rPr>
          <w:rFonts w:ascii="Times New Roman" w:hAnsi="Times New Roman"/>
          <w:b/>
          <w:sz w:val="24"/>
          <w:szCs w:val="24"/>
        </w:rPr>
        <w:t> 349,4400</w:t>
      </w:r>
      <w:r>
        <w:rPr>
          <w:rFonts w:ascii="Times New Roman" w:hAnsi="Times New Roman"/>
          <w:b/>
          <w:sz w:val="24"/>
          <w:szCs w:val="24"/>
        </w:rPr>
        <w:t xml:space="preserve">  Mg</w:t>
      </w:r>
      <w:r>
        <w:rPr>
          <w:rFonts w:ascii="Times New Roman" w:hAnsi="Times New Roman"/>
          <w:sz w:val="24"/>
          <w:szCs w:val="24"/>
        </w:rPr>
        <w:t xml:space="preserve">. </w:t>
      </w:r>
    </w:p>
    <w:p w14:paraId="3A0AFF7B" w14:textId="050711A5" w:rsidR="00E709CF" w:rsidRDefault="00892A27" w:rsidP="00E709CF">
      <w:pPr>
        <w:spacing w:after="0" w:line="360" w:lineRule="auto"/>
        <w:jc w:val="both"/>
        <w:rPr>
          <w:rFonts w:ascii="Times New Roman" w:hAnsi="Times New Roman"/>
          <w:sz w:val="24"/>
          <w:szCs w:val="24"/>
        </w:rPr>
      </w:pPr>
      <w:r>
        <w:rPr>
          <w:rFonts w:ascii="Times New Roman" w:hAnsi="Times New Roman"/>
          <w:sz w:val="24"/>
          <w:szCs w:val="24"/>
        </w:rPr>
        <w:t xml:space="preserve">Odpady ulegające biodegradacji z terenu miasta Rawa Mazowiecka zostały odebrane przez podmioty świadczące usługi w zakresie odbierania i zagospodarowania w ilości  </w:t>
      </w:r>
      <w:r w:rsidR="00E709CF" w:rsidRPr="00E709CF">
        <w:rPr>
          <w:rFonts w:ascii="Times New Roman" w:hAnsi="Times New Roman"/>
          <w:sz w:val="24"/>
          <w:szCs w:val="24"/>
        </w:rPr>
        <w:t>525,2200</w:t>
      </w:r>
      <w:r w:rsidRPr="00E709CF">
        <w:rPr>
          <w:rFonts w:ascii="Times New Roman" w:hAnsi="Times New Roman"/>
          <w:sz w:val="24"/>
          <w:szCs w:val="24"/>
        </w:rPr>
        <w:t xml:space="preserve"> Mg</w:t>
      </w:r>
      <w:r>
        <w:rPr>
          <w:rFonts w:ascii="Times New Roman" w:hAnsi="Times New Roman"/>
          <w:sz w:val="24"/>
          <w:szCs w:val="24"/>
        </w:rPr>
        <w:t xml:space="preserve"> </w:t>
      </w:r>
    </w:p>
    <w:p w14:paraId="23BC92A9" w14:textId="348D0B8C" w:rsidR="00892A27" w:rsidRDefault="00892A27" w:rsidP="00E709CF">
      <w:pPr>
        <w:spacing w:after="0" w:line="360" w:lineRule="auto"/>
        <w:jc w:val="both"/>
        <w:rPr>
          <w:rFonts w:ascii="Times New Roman" w:hAnsi="Times New Roman"/>
          <w:sz w:val="24"/>
          <w:szCs w:val="24"/>
        </w:rPr>
      </w:pPr>
      <w:r>
        <w:rPr>
          <w:rFonts w:ascii="Times New Roman" w:hAnsi="Times New Roman"/>
          <w:sz w:val="24"/>
          <w:szCs w:val="24"/>
        </w:rPr>
        <w:t xml:space="preserve">( w tym PSZOK – </w:t>
      </w:r>
      <w:r w:rsidR="00E709CF">
        <w:rPr>
          <w:rFonts w:ascii="Times New Roman" w:hAnsi="Times New Roman"/>
          <w:sz w:val="24"/>
          <w:szCs w:val="24"/>
        </w:rPr>
        <w:t>77</w:t>
      </w:r>
      <w:r>
        <w:rPr>
          <w:rFonts w:ascii="Times New Roman" w:hAnsi="Times New Roman"/>
          <w:sz w:val="24"/>
          <w:szCs w:val="24"/>
        </w:rPr>
        <w:t>,</w:t>
      </w:r>
      <w:r w:rsidR="00E709CF">
        <w:rPr>
          <w:rFonts w:ascii="Times New Roman" w:hAnsi="Times New Roman"/>
          <w:sz w:val="24"/>
          <w:szCs w:val="24"/>
        </w:rPr>
        <w:t>45</w:t>
      </w:r>
      <w:r>
        <w:rPr>
          <w:rFonts w:ascii="Times New Roman" w:hAnsi="Times New Roman"/>
          <w:sz w:val="24"/>
          <w:szCs w:val="24"/>
        </w:rPr>
        <w:t xml:space="preserve">00 Mg). </w:t>
      </w:r>
    </w:p>
    <w:p w14:paraId="14531CDD" w14:textId="77777777" w:rsidR="00892A27" w:rsidRDefault="00892A27" w:rsidP="00892A27">
      <w:pPr>
        <w:spacing w:line="360" w:lineRule="auto"/>
        <w:jc w:val="both"/>
        <w:rPr>
          <w:rFonts w:ascii="Times New Roman" w:hAnsi="Times New Roman"/>
          <w:sz w:val="24"/>
          <w:szCs w:val="24"/>
        </w:rPr>
      </w:pPr>
      <w:r>
        <w:rPr>
          <w:rFonts w:ascii="Times New Roman" w:hAnsi="Times New Roman"/>
          <w:sz w:val="24"/>
          <w:szCs w:val="24"/>
          <w:lang w:eastAsia="pl-PL"/>
        </w:rPr>
        <w:t>Ze strumienia odpadów zmieszanych wydzielanych jest wiele frakcji surowcowych, które w zależności od sposobu późniejszego zagospodarowania stanowią cenny materiał w różnych dziedzinach przemysłu. Odpady odbierane z terenu miasta jako zmieszane w pierwszej kolejności trafiają do sortowni, gdzie wydzielanych jest z nich kilka frakcji, które przygotowane są do dalszego zagospodarowania.</w:t>
      </w:r>
    </w:p>
    <w:p w14:paraId="5386F7FE" w14:textId="77777777" w:rsidR="00892A27" w:rsidRDefault="00892A27" w:rsidP="00892A27">
      <w:pPr>
        <w:spacing w:line="360" w:lineRule="auto"/>
        <w:jc w:val="both"/>
        <w:rPr>
          <w:rFonts w:ascii="Times New Roman" w:hAnsi="Times New Roman"/>
          <w:sz w:val="24"/>
          <w:szCs w:val="24"/>
        </w:rPr>
      </w:pPr>
      <w:r>
        <w:rPr>
          <w:rFonts w:ascii="Times New Roman" w:hAnsi="Times New Roman"/>
          <w:sz w:val="24"/>
          <w:szCs w:val="24"/>
        </w:rPr>
        <w:t>Odpady powstałe z sortowania odpadów komunalnych selektywnie odebranych przeznaczonych do składowania :</w:t>
      </w:r>
    </w:p>
    <w:p w14:paraId="7BE49D77" w14:textId="62B2F073" w:rsidR="00892A27" w:rsidRDefault="00892A27" w:rsidP="00892A27">
      <w:pPr>
        <w:pStyle w:val="Akapitzlist"/>
        <w:numPr>
          <w:ilvl w:val="0"/>
          <w:numId w:val="14"/>
        </w:numPr>
        <w:spacing w:line="360" w:lineRule="auto"/>
        <w:jc w:val="both"/>
        <w:rPr>
          <w:rFonts w:ascii="Times New Roman" w:hAnsi="Times New Roman"/>
          <w:sz w:val="24"/>
          <w:szCs w:val="24"/>
        </w:rPr>
      </w:pPr>
      <w:r>
        <w:rPr>
          <w:rFonts w:ascii="Times New Roman" w:hAnsi="Times New Roman"/>
          <w:sz w:val="24"/>
          <w:szCs w:val="24"/>
        </w:rPr>
        <w:t>19 12 12 - inne odpady ( w tym zmieszane substancje i przedmioty) z mechanicznej obróbki odpadów inne niż wymienione w 19 12 11 - stanowiły wielkości 12</w:t>
      </w:r>
      <w:r w:rsidR="00E709CF">
        <w:rPr>
          <w:rFonts w:ascii="Times New Roman" w:hAnsi="Times New Roman"/>
          <w:sz w:val="24"/>
          <w:szCs w:val="24"/>
        </w:rPr>
        <w:t>3</w:t>
      </w:r>
      <w:r>
        <w:rPr>
          <w:rFonts w:ascii="Times New Roman" w:hAnsi="Times New Roman"/>
          <w:sz w:val="24"/>
          <w:szCs w:val="24"/>
        </w:rPr>
        <w:t>,</w:t>
      </w:r>
      <w:r w:rsidR="00E709CF">
        <w:rPr>
          <w:rFonts w:ascii="Times New Roman" w:hAnsi="Times New Roman"/>
          <w:sz w:val="24"/>
          <w:szCs w:val="24"/>
        </w:rPr>
        <w:t>99</w:t>
      </w:r>
      <w:r>
        <w:rPr>
          <w:rFonts w:ascii="Times New Roman" w:hAnsi="Times New Roman"/>
          <w:sz w:val="24"/>
          <w:szCs w:val="24"/>
        </w:rPr>
        <w:t>00 - frakcja o wielkości powyżej 80 mm zebranych odpadów selektywnych.</w:t>
      </w:r>
    </w:p>
    <w:p w14:paraId="36C88355" w14:textId="77777777" w:rsidR="00A87942" w:rsidRDefault="00892A27" w:rsidP="00892A27">
      <w:pPr>
        <w:pStyle w:val="Akapitzlist"/>
        <w:numPr>
          <w:ilvl w:val="0"/>
          <w:numId w:val="14"/>
        </w:numPr>
        <w:spacing w:line="360" w:lineRule="auto"/>
        <w:jc w:val="both"/>
        <w:rPr>
          <w:rFonts w:ascii="Times New Roman" w:hAnsi="Times New Roman"/>
          <w:sz w:val="24"/>
          <w:szCs w:val="24"/>
        </w:rPr>
      </w:pPr>
      <w:r>
        <w:rPr>
          <w:rFonts w:ascii="Times New Roman" w:hAnsi="Times New Roman"/>
          <w:sz w:val="24"/>
          <w:szCs w:val="24"/>
        </w:rPr>
        <w:t xml:space="preserve">19 12 09 – minerały (np. piasek, kamienie) stanowiły wielkość </w:t>
      </w:r>
      <w:r w:rsidR="00EE3D59">
        <w:rPr>
          <w:rFonts w:ascii="Times New Roman" w:hAnsi="Times New Roman"/>
          <w:sz w:val="24"/>
          <w:szCs w:val="24"/>
        </w:rPr>
        <w:t>1,3100</w:t>
      </w:r>
      <w:r>
        <w:rPr>
          <w:rFonts w:ascii="Times New Roman" w:hAnsi="Times New Roman"/>
          <w:sz w:val="24"/>
          <w:szCs w:val="24"/>
        </w:rPr>
        <w:t xml:space="preserve"> Mg</w:t>
      </w:r>
    </w:p>
    <w:p w14:paraId="177642F6" w14:textId="77777777" w:rsidR="00A87942" w:rsidRDefault="00A87942" w:rsidP="00A87942">
      <w:pPr>
        <w:pStyle w:val="Akapitzlist"/>
        <w:spacing w:line="360" w:lineRule="auto"/>
        <w:jc w:val="both"/>
        <w:rPr>
          <w:rFonts w:ascii="Times New Roman" w:hAnsi="Times New Roman"/>
          <w:sz w:val="24"/>
          <w:szCs w:val="24"/>
        </w:rPr>
      </w:pPr>
    </w:p>
    <w:p w14:paraId="3BD568CC" w14:textId="26AB5F5D" w:rsidR="00892A27" w:rsidRPr="00A87942" w:rsidRDefault="00892A27" w:rsidP="00A87942">
      <w:pPr>
        <w:spacing w:line="360" w:lineRule="auto"/>
        <w:rPr>
          <w:rFonts w:ascii="Times New Roman" w:hAnsi="Times New Roman"/>
          <w:sz w:val="24"/>
          <w:szCs w:val="24"/>
        </w:rPr>
      </w:pPr>
      <w:r w:rsidRPr="00A87942">
        <w:rPr>
          <w:rFonts w:ascii="Times New Roman" w:hAnsi="Times New Roman"/>
          <w:sz w:val="24"/>
          <w:szCs w:val="24"/>
        </w:rPr>
        <w:lastRenderedPageBreak/>
        <w:t>Odpady powstałe ze zmieszanych (niesegregowanych) odpadów komunalnych:</w:t>
      </w:r>
    </w:p>
    <w:p w14:paraId="0522287D" w14:textId="1095C3A6" w:rsidR="00892A27" w:rsidRDefault="00892A27" w:rsidP="00892A27">
      <w:pPr>
        <w:pStyle w:val="Akapitzlist"/>
        <w:numPr>
          <w:ilvl w:val="0"/>
          <w:numId w:val="15"/>
        </w:numPr>
        <w:spacing w:line="360" w:lineRule="auto"/>
        <w:jc w:val="both"/>
        <w:rPr>
          <w:rFonts w:ascii="Times New Roman" w:hAnsi="Times New Roman"/>
          <w:sz w:val="24"/>
          <w:szCs w:val="24"/>
        </w:rPr>
      </w:pPr>
      <w:r>
        <w:rPr>
          <w:rFonts w:ascii="Times New Roman" w:hAnsi="Times New Roman"/>
          <w:sz w:val="24"/>
          <w:szCs w:val="24"/>
        </w:rPr>
        <w:t xml:space="preserve">19 12 12 – inne odpady (w tym zmieszane substancje i przedmioty) z mechanicznej obróbki odpadów inne niż wymienione w 19 12 11 - stanowiły frakcje  o wielkości powyżej 80 mm </w:t>
      </w:r>
      <w:r w:rsidR="00EE3D59">
        <w:rPr>
          <w:rFonts w:ascii="Times New Roman" w:hAnsi="Times New Roman"/>
          <w:sz w:val="24"/>
          <w:szCs w:val="24"/>
        </w:rPr>
        <w:t>–</w:t>
      </w:r>
      <w:r>
        <w:rPr>
          <w:rFonts w:ascii="Times New Roman" w:hAnsi="Times New Roman"/>
          <w:sz w:val="24"/>
          <w:szCs w:val="24"/>
        </w:rPr>
        <w:t xml:space="preserve"> </w:t>
      </w:r>
      <w:r w:rsidR="00EE3D59">
        <w:rPr>
          <w:rFonts w:ascii="Times New Roman" w:hAnsi="Times New Roman"/>
          <w:sz w:val="24"/>
          <w:szCs w:val="24"/>
        </w:rPr>
        <w:t>2241,4090</w:t>
      </w:r>
      <w:r>
        <w:rPr>
          <w:rFonts w:ascii="Times New Roman" w:hAnsi="Times New Roman"/>
          <w:sz w:val="24"/>
          <w:szCs w:val="24"/>
        </w:rPr>
        <w:t xml:space="preserve">  Mg;</w:t>
      </w:r>
    </w:p>
    <w:p w14:paraId="0A77F6BD" w14:textId="55F0BAE7" w:rsidR="00892A27" w:rsidRDefault="00892A27" w:rsidP="00892A27">
      <w:pPr>
        <w:pStyle w:val="Akapitzlist"/>
        <w:numPr>
          <w:ilvl w:val="0"/>
          <w:numId w:val="15"/>
        </w:numPr>
        <w:spacing w:line="360" w:lineRule="auto"/>
        <w:jc w:val="both"/>
        <w:rPr>
          <w:rFonts w:ascii="Times New Roman" w:hAnsi="Times New Roman"/>
          <w:sz w:val="24"/>
          <w:szCs w:val="24"/>
        </w:rPr>
      </w:pPr>
      <w:r>
        <w:rPr>
          <w:rFonts w:ascii="Times New Roman" w:hAnsi="Times New Roman"/>
          <w:sz w:val="24"/>
          <w:szCs w:val="24"/>
        </w:rPr>
        <w:t xml:space="preserve">19 05 99 – inne niewymienione odpady – </w:t>
      </w:r>
      <w:r w:rsidR="00EE3D59">
        <w:rPr>
          <w:rFonts w:ascii="Times New Roman" w:hAnsi="Times New Roman"/>
          <w:sz w:val="24"/>
          <w:szCs w:val="24"/>
        </w:rPr>
        <w:t>1265,392</w:t>
      </w:r>
      <w:r>
        <w:rPr>
          <w:rFonts w:ascii="Times New Roman" w:hAnsi="Times New Roman"/>
          <w:sz w:val="24"/>
          <w:szCs w:val="24"/>
        </w:rPr>
        <w:t xml:space="preserve"> Mg;</w:t>
      </w:r>
    </w:p>
    <w:p w14:paraId="37417465" w14:textId="68483A04" w:rsidR="00892A27" w:rsidRDefault="00892A27" w:rsidP="00892A27">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19 05 03 – kompost nieodpowiadający wymaganiom (nienadający się do</w:t>
      </w:r>
      <w:r w:rsidR="00E46234">
        <w:rPr>
          <w:rFonts w:ascii="Times New Roman" w:hAnsi="Times New Roman"/>
          <w:sz w:val="24"/>
          <w:szCs w:val="24"/>
        </w:rPr>
        <w:t xml:space="preserve"> </w:t>
      </w:r>
      <w:r>
        <w:rPr>
          <w:rFonts w:ascii="Times New Roman" w:hAnsi="Times New Roman"/>
          <w:sz w:val="24"/>
          <w:szCs w:val="24"/>
        </w:rPr>
        <w:t xml:space="preserve">wykorzystania) - </w:t>
      </w:r>
      <w:r w:rsidR="00B7014B">
        <w:rPr>
          <w:rFonts w:ascii="Times New Roman" w:hAnsi="Times New Roman"/>
          <w:sz w:val="24"/>
          <w:szCs w:val="24"/>
        </w:rPr>
        <w:t>1</w:t>
      </w:r>
      <w:r>
        <w:rPr>
          <w:rFonts w:ascii="Times New Roman" w:hAnsi="Times New Roman"/>
          <w:sz w:val="24"/>
          <w:szCs w:val="24"/>
        </w:rPr>
        <w:t>8,</w:t>
      </w:r>
      <w:r w:rsidR="00B7014B">
        <w:rPr>
          <w:rFonts w:ascii="Times New Roman" w:hAnsi="Times New Roman"/>
          <w:sz w:val="24"/>
          <w:szCs w:val="24"/>
        </w:rPr>
        <w:t>14</w:t>
      </w:r>
      <w:r>
        <w:rPr>
          <w:rFonts w:ascii="Times New Roman" w:hAnsi="Times New Roman"/>
          <w:sz w:val="24"/>
          <w:szCs w:val="24"/>
        </w:rPr>
        <w:t xml:space="preserve"> Mg. </w:t>
      </w:r>
    </w:p>
    <w:p w14:paraId="651B2852" w14:textId="77777777" w:rsidR="00892A27" w:rsidRDefault="00892A27" w:rsidP="00892A27">
      <w:pPr>
        <w:pStyle w:val="Akapitzlist"/>
        <w:spacing w:line="360" w:lineRule="auto"/>
        <w:rPr>
          <w:rFonts w:ascii="Times New Roman" w:hAnsi="Times New Roman"/>
          <w:sz w:val="24"/>
          <w:szCs w:val="24"/>
        </w:rPr>
      </w:pPr>
    </w:p>
    <w:p w14:paraId="5DE6C5A0" w14:textId="77777777" w:rsidR="00892A27" w:rsidRPr="00B567B1" w:rsidRDefault="00892A27" w:rsidP="00892A27">
      <w:pPr>
        <w:pStyle w:val="Nagwek2"/>
        <w:numPr>
          <w:ilvl w:val="0"/>
          <w:numId w:val="2"/>
        </w:numPr>
        <w:spacing w:line="360" w:lineRule="auto"/>
        <w:ind w:hanging="1144"/>
        <w:rPr>
          <w:i w:val="0"/>
          <w:iCs w:val="0"/>
        </w:rPr>
      </w:pPr>
      <w:r w:rsidRPr="00B567B1">
        <w:rPr>
          <w:i w:val="0"/>
          <w:iCs w:val="0"/>
        </w:rPr>
        <w:t>Podsumowanie</w:t>
      </w:r>
    </w:p>
    <w:p w14:paraId="79388448" w14:textId="1CA0C32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 Roczna Analiza stanu gospodarki odpadami komunalnymi na terenie Miasta Rawa Mazowiecka za 20</w:t>
      </w:r>
      <w:r w:rsidR="0032131D">
        <w:rPr>
          <w:rFonts w:ascii="Times New Roman" w:hAnsi="Times New Roman"/>
          <w:sz w:val="24"/>
          <w:szCs w:val="24"/>
        </w:rPr>
        <w:t>20</w:t>
      </w:r>
      <w:r>
        <w:rPr>
          <w:rFonts w:ascii="Times New Roman" w:hAnsi="Times New Roman"/>
          <w:sz w:val="24"/>
          <w:szCs w:val="24"/>
        </w:rPr>
        <w:t xml:space="preserve"> rok ma na celu weryfikację możliwości technicznych i organizacyjnych gminy w zakresie gospodarowania odpadami komunalnymi. Opracowanie dokumentuje zasady obowiązującego w Rawie Mazowieckiej systemu gospodarowania odpadami komunalnymi. </w:t>
      </w:r>
    </w:p>
    <w:p w14:paraId="5BE8141A" w14:textId="16243C4E"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Na podstawie przedstawionych danych stwierdzić należy, iż system gospodarowania odpadami komunalnymi na terenie Miasta Rawa Mazowiecka realizuje założenia ustawowe nakreślone w ustawie z dnia 13 września 1996 roku o utrzymaniu czystości i porządku w gminach (</w:t>
      </w:r>
      <w:proofErr w:type="spellStart"/>
      <w:r>
        <w:rPr>
          <w:rFonts w:ascii="Times New Roman" w:hAnsi="Times New Roman"/>
          <w:sz w:val="24"/>
          <w:szCs w:val="24"/>
        </w:rPr>
        <w:t>t.j</w:t>
      </w:r>
      <w:proofErr w:type="spellEnd"/>
      <w:r>
        <w:rPr>
          <w:rFonts w:ascii="Times New Roman" w:hAnsi="Times New Roman"/>
          <w:sz w:val="24"/>
          <w:szCs w:val="24"/>
        </w:rPr>
        <w:t>. Dz. U. z 2020</w:t>
      </w:r>
      <w:r w:rsidR="00D9027A">
        <w:rPr>
          <w:rFonts w:ascii="Times New Roman" w:hAnsi="Times New Roman"/>
          <w:sz w:val="24"/>
          <w:szCs w:val="24"/>
        </w:rPr>
        <w:t xml:space="preserve"> r.</w:t>
      </w:r>
      <w:r>
        <w:rPr>
          <w:rFonts w:ascii="Times New Roman" w:hAnsi="Times New Roman"/>
          <w:sz w:val="24"/>
          <w:szCs w:val="24"/>
        </w:rPr>
        <w:t>, poz. 1439).</w:t>
      </w:r>
    </w:p>
    <w:p w14:paraId="7158212E" w14:textId="77777777" w:rsidR="00892A27" w:rsidRDefault="00892A27" w:rsidP="00892A27">
      <w:pPr>
        <w:spacing w:after="0" w:line="360" w:lineRule="auto"/>
        <w:ind w:firstLine="708"/>
        <w:jc w:val="both"/>
        <w:rPr>
          <w:rFonts w:ascii="Times New Roman" w:hAnsi="Times New Roman"/>
          <w:sz w:val="24"/>
          <w:szCs w:val="24"/>
        </w:rPr>
      </w:pPr>
      <w:r>
        <w:rPr>
          <w:rFonts w:ascii="Times New Roman" w:hAnsi="Times New Roman"/>
          <w:sz w:val="24"/>
          <w:szCs w:val="24"/>
        </w:rPr>
        <w:t>Zadanie odbierania odpadów komunalnych w analizowanym okresie realizowane było przez firmę ENERIS Surowce S.A. Oddział w Tomaszowie Mazowieckim ul. Majowa 87/89, 97-200 Tomaszów Mazowiecki.</w:t>
      </w:r>
    </w:p>
    <w:p w14:paraId="5CFDC597" w14:textId="77777777"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Mieszkańcy mieli również możliwość przekazania posegregowanych odpadów komunalnych w Punkcie Selektywnego Zbierania Odpadów Komunalnych, który mieści się w pod adresem Pukinin 140, 96-200 Rawa Mazowiecka. Wszystkie odpady komunalne odebrane z terenu miasta Rawa Mazowiecka zagospodarowane były zgodnie z obowiązującymi przepisami regulującymi gospodarkę odpadami.</w:t>
      </w:r>
    </w:p>
    <w:p w14:paraId="0E9210A5" w14:textId="128115C4" w:rsidR="00892A27" w:rsidRDefault="00892A27" w:rsidP="00892A27">
      <w:pPr>
        <w:spacing w:after="0" w:line="360" w:lineRule="auto"/>
        <w:ind w:firstLine="708"/>
        <w:jc w:val="both"/>
        <w:rPr>
          <w:rFonts w:ascii="Times New Roman" w:hAnsi="Times New Roman"/>
          <w:sz w:val="24"/>
          <w:szCs w:val="24"/>
        </w:rPr>
      </w:pPr>
      <w:r>
        <w:rPr>
          <w:rFonts w:ascii="Times New Roman" w:hAnsi="Times New Roman"/>
          <w:sz w:val="24"/>
          <w:szCs w:val="24"/>
        </w:rPr>
        <w:t xml:space="preserve"> W 20</w:t>
      </w:r>
      <w:r w:rsidR="0032131D">
        <w:rPr>
          <w:rFonts w:ascii="Times New Roman" w:hAnsi="Times New Roman"/>
          <w:sz w:val="24"/>
          <w:szCs w:val="24"/>
        </w:rPr>
        <w:t>20</w:t>
      </w:r>
      <w:r>
        <w:rPr>
          <w:rFonts w:ascii="Times New Roman" w:hAnsi="Times New Roman"/>
          <w:sz w:val="24"/>
          <w:szCs w:val="24"/>
        </w:rPr>
        <w:t xml:space="preserve"> r. Miasto Rawa Mazowiecka osiągnęło następujące  wymagane poziomy, mianowicie: </w:t>
      </w:r>
    </w:p>
    <w:p w14:paraId="149534CE" w14:textId="6FF84E31" w:rsidR="00892A27" w:rsidRDefault="00892A27" w:rsidP="00892A27">
      <w:pPr>
        <w:numPr>
          <w:ilvl w:val="0"/>
          <w:numId w:val="16"/>
        </w:numPr>
        <w:spacing w:after="0" w:line="360" w:lineRule="auto"/>
        <w:jc w:val="both"/>
        <w:rPr>
          <w:rFonts w:ascii="Times New Roman" w:hAnsi="Times New Roman"/>
          <w:sz w:val="24"/>
          <w:szCs w:val="24"/>
        </w:rPr>
      </w:pPr>
      <w:r>
        <w:rPr>
          <w:rFonts w:ascii="Times New Roman" w:hAnsi="Times New Roman"/>
          <w:sz w:val="24"/>
          <w:szCs w:val="24"/>
        </w:rPr>
        <w:t>poziom ograniczenia masy odpadów komunalnych ulegających biodegradacji kierowanych do składowania – 3</w:t>
      </w:r>
      <w:r w:rsidR="003B5010">
        <w:rPr>
          <w:rFonts w:ascii="Times New Roman" w:hAnsi="Times New Roman"/>
          <w:sz w:val="24"/>
          <w:szCs w:val="24"/>
        </w:rPr>
        <w:t>8,62</w:t>
      </w:r>
      <w:r>
        <w:rPr>
          <w:rFonts w:ascii="Times New Roman" w:hAnsi="Times New Roman"/>
          <w:sz w:val="24"/>
          <w:szCs w:val="24"/>
        </w:rPr>
        <w:t xml:space="preserve"> %   (wymagany poziom maksymalnie </w:t>
      </w:r>
      <w:r w:rsidR="003B5010">
        <w:rPr>
          <w:rFonts w:ascii="Times New Roman" w:hAnsi="Times New Roman"/>
          <w:sz w:val="24"/>
          <w:szCs w:val="24"/>
        </w:rPr>
        <w:t>35</w:t>
      </w:r>
      <w:r>
        <w:rPr>
          <w:rFonts w:ascii="Times New Roman" w:hAnsi="Times New Roman"/>
          <w:sz w:val="24"/>
          <w:szCs w:val="24"/>
        </w:rPr>
        <w:t xml:space="preserve"> %); </w:t>
      </w:r>
    </w:p>
    <w:p w14:paraId="3B17726B" w14:textId="193B5B93" w:rsidR="00892A27" w:rsidRDefault="00892A27" w:rsidP="00892A27">
      <w:pPr>
        <w:numPr>
          <w:ilvl w:val="0"/>
          <w:numId w:val="16"/>
        </w:numPr>
        <w:spacing w:after="0" w:line="360" w:lineRule="auto"/>
        <w:jc w:val="both"/>
        <w:rPr>
          <w:rFonts w:ascii="Times New Roman" w:hAnsi="Times New Roman"/>
          <w:sz w:val="24"/>
          <w:szCs w:val="24"/>
        </w:rPr>
      </w:pPr>
      <w:r>
        <w:rPr>
          <w:rFonts w:ascii="Times New Roman" w:hAnsi="Times New Roman"/>
          <w:sz w:val="24"/>
          <w:szCs w:val="24"/>
        </w:rPr>
        <w:t xml:space="preserve">poziom recyklingu i przygotowania do ponownego użycia następujących frakcji odpadów komunalnych: papieru, metali, tworzyw sztucznych i szkła – </w:t>
      </w:r>
      <w:r w:rsidR="003B5010">
        <w:rPr>
          <w:rFonts w:ascii="Times New Roman" w:hAnsi="Times New Roman"/>
          <w:sz w:val="24"/>
          <w:szCs w:val="24"/>
        </w:rPr>
        <w:t>37,89</w:t>
      </w:r>
      <w:r>
        <w:rPr>
          <w:rFonts w:ascii="Times New Roman" w:hAnsi="Times New Roman"/>
          <w:sz w:val="24"/>
          <w:szCs w:val="24"/>
        </w:rPr>
        <w:t xml:space="preserve"> %   (wymagany minimalny </w:t>
      </w:r>
      <w:r w:rsidR="003B5010">
        <w:rPr>
          <w:rFonts w:ascii="Times New Roman" w:hAnsi="Times New Roman"/>
          <w:sz w:val="24"/>
          <w:szCs w:val="24"/>
        </w:rPr>
        <w:t>5</w:t>
      </w:r>
      <w:r>
        <w:rPr>
          <w:rFonts w:ascii="Times New Roman" w:hAnsi="Times New Roman"/>
          <w:sz w:val="24"/>
          <w:szCs w:val="24"/>
        </w:rPr>
        <w:t xml:space="preserve">0 %), </w:t>
      </w:r>
    </w:p>
    <w:p w14:paraId="0D8D3376" w14:textId="6244D17D" w:rsidR="00892A27" w:rsidRDefault="00892A27" w:rsidP="00892A27">
      <w:pPr>
        <w:numPr>
          <w:ilvl w:val="0"/>
          <w:numId w:val="16"/>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poziom recyklingu, przygotowania do ponownego użycia i odzysku innymi metodami innych niż niebezpieczne odpadów budowlanych i rozbiórkowych – </w:t>
      </w:r>
      <w:r w:rsidR="003B5010">
        <w:rPr>
          <w:rFonts w:ascii="Times New Roman" w:hAnsi="Times New Roman"/>
          <w:sz w:val="24"/>
          <w:szCs w:val="24"/>
        </w:rPr>
        <w:t>45,58</w:t>
      </w:r>
      <w:r>
        <w:rPr>
          <w:rFonts w:ascii="Times New Roman" w:hAnsi="Times New Roman"/>
          <w:sz w:val="24"/>
          <w:szCs w:val="24"/>
        </w:rPr>
        <w:t xml:space="preserve"> % (wymagany minimalny </w:t>
      </w:r>
      <w:r w:rsidR="003B5010">
        <w:rPr>
          <w:rFonts w:ascii="Times New Roman" w:hAnsi="Times New Roman"/>
          <w:sz w:val="24"/>
          <w:szCs w:val="24"/>
        </w:rPr>
        <w:t>7</w:t>
      </w:r>
      <w:r>
        <w:rPr>
          <w:rFonts w:ascii="Times New Roman" w:hAnsi="Times New Roman"/>
          <w:sz w:val="24"/>
          <w:szCs w:val="24"/>
        </w:rPr>
        <w:t xml:space="preserve">0 %). </w:t>
      </w:r>
    </w:p>
    <w:p w14:paraId="4A1BD7DA" w14:textId="77777777" w:rsidR="00C31C5B"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Ustawicznym obowiązkiem dla Miasta Rawa Mazowiecka jest uświadamianie mieszkańców </w:t>
      </w:r>
    </w:p>
    <w:p w14:paraId="7CFBFF5E" w14:textId="4103CEA8" w:rsidR="00892A27" w:rsidRDefault="00892A27" w:rsidP="00892A27">
      <w:pPr>
        <w:spacing w:after="0" w:line="360" w:lineRule="auto"/>
        <w:jc w:val="both"/>
        <w:rPr>
          <w:rFonts w:ascii="Times New Roman" w:hAnsi="Times New Roman"/>
          <w:sz w:val="24"/>
          <w:szCs w:val="24"/>
        </w:rPr>
      </w:pPr>
      <w:r>
        <w:rPr>
          <w:rFonts w:ascii="Times New Roman" w:hAnsi="Times New Roman"/>
          <w:sz w:val="24"/>
          <w:szCs w:val="24"/>
        </w:rPr>
        <w:t xml:space="preserve">w dziedzinie prawidłowego postępowania z odpadami w celu ograniczenia ilości wytwarzanych odpadów oraz racjonalnego segregowania odpadów. Zadaniem ciągłym, na które należy zwrócić szczególną uwagę jest edukacja ekologiczna mieszkańców w tematyce prowadzenia prawidłowej segregacji odpadów powstających w gospodarstwach domowych oraz edukacja w zakresie niespalania odpadów w paleniskach domowych. </w:t>
      </w:r>
    </w:p>
    <w:p w14:paraId="6A80C09E" w14:textId="77777777" w:rsidR="00892A27" w:rsidRDefault="00892A27" w:rsidP="00892A27">
      <w:pPr>
        <w:rPr>
          <w:rFonts w:ascii="Times New Roman" w:hAnsi="Times New Roman"/>
          <w:sz w:val="24"/>
          <w:szCs w:val="24"/>
        </w:rPr>
      </w:pPr>
    </w:p>
    <w:p w14:paraId="686A56D2" w14:textId="77777777" w:rsidR="00892A27" w:rsidRDefault="00892A27" w:rsidP="00892A27">
      <w:pPr>
        <w:rPr>
          <w:rFonts w:ascii="Times New Roman" w:hAnsi="Times New Roman"/>
          <w:sz w:val="24"/>
          <w:szCs w:val="24"/>
        </w:rPr>
      </w:pPr>
    </w:p>
    <w:p w14:paraId="5291A5EE" w14:textId="77777777" w:rsidR="00892A27" w:rsidRDefault="00892A27" w:rsidP="00892A27">
      <w:pPr>
        <w:rPr>
          <w:rFonts w:ascii="Times New Roman" w:hAnsi="Times New Roman"/>
          <w:sz w:val="24"/>
          <w:szCs w:val="24"/>
        </w:rPr>
      </w:pPr>
    </w:p>
    <w:p w14:paraId="38978E07" w14:textId="77777777" w:rsidR="00892A27" w:rsidRDefault="00892A27" w:rsidP="00892A27">
      <w:pPr>
        <w:rPr>
          <w:rFonts w:ascii="Times New Roman" w:hAnsi="Times New Roman"/>
          <w:sz w:val="24"/>
          <w:szCs w:val="24"/>
        </w:rPr>
      </w:pPr>
    </w:p>
    <w:p w14:paraId="293071F8" w14:textId="77777777" w:rsidR="00892A27" w:rsidRDefault="00892A27" w:rsidP="00892A27">
      <w:pPr>
        <w:rPr>
          <w:rFonts w:ascii="Times New Roman" w:hAnsi="Times New Roman"/>
          <w:sz w:val="24"/>
          <w:szCs w:val="24"/>
        </w:rPr>
      </w:pPr>
    </w:p>
    <w:p w14:paraId="4290FF40" w14:textId="77777777" w:rsidR="00892A27" w:rsidRDefault="00892A27" w:rsidP="00892A27">
      <w:pPr>
        <w:rPr>
          <w:rFonts w:ascii="Times New Roman" w:hAnsi="Times New Roman"/>
          <w:sz w:val="24"/>
          <w:szCs w:val="24"/>
        </w:rPr>
      </w:pPr>
    </w:p>
    <w:p w14:paraId="4F9D1104" w14:textId="10B71545" w:rsidR="00892A27" w:rsidRDefault="00892A27" w:rsidP="00892A27">
      <w:pPr>
        <w:rPr>
          <w:rFonts w:ascii="Times New Roman" w:hAnsi="Times New Roman"/>
          <w:sz w:val="24"/>
          <w:szCs w:val="24"/>
        </w:rPr>
      </w:pPr>
    </w:p>
    <w:p w14:paraId="5AB7B4C2" w14:textId="549E60C3" w:rsidR="00C31C5B" w:rsidRDefault="00C31C5B" w:rsidP="00892A27">
      <w:pPr>
        <w:rPr>
          <w:rFonts w:ascii="Times New Roman" w:hAnsi="Times New Roman"/>
          <w:sz w:val="24"/>
          <w:szCs w:val="24"/>
        </w:rPr>
      </w:pPr>
    </w:p>
    <w:p w14:paraId="5AF2F8BF" w14:textId="363DA469" w:rsidR="00C31C5B" w:rsidRDefault="00C31C5B" w:rsidP="00892A27">
      <w:pPr>
        <w:rPr>
          <w:rFonts w:ascii="Times New Roman" w:hAnsi="Times New Roman"/>
          <w:sz w:val="24"/>
          <w:szCs w:val="24"/>
        </w:rPr>
      </w:pPr>
    </w:p>
    <w:p w14:paraId="75D90EA2" w14:textId="2313496D" w:rsidR="00C31C5B" w:rsidRDefault="00C31C5B" w:rsidP="00892A27">
      <w:pPr>
        <w:rPr>
          <w:rFonts w:ascii="Times New Roman" w:hAnsi="Times New Roman"/>
          <w:sz w:val="24"/>
          <w:szCs w:val="24"/>
        </w:rPr>
      </w:pPr>
    </w:p>
    <w:p w14:paraId="35F495B8" w14:textId="03207363" w:rsidR="00C31C5B" w:rsidRDefault="00C31C5B" w:rsidP="00892A27">
      <w:pPr>
        <w:rPr>
          <w:rFonts w:ascii="Times New Roman" w:hAnsi="Times New Roman"/>
          <w:sz w:val="24"/>
          <w:szCs w:val="24"/>
        </w:rPr>
      </w:pPr>
    </w:p>
    <w:p w14:paraId="3EAEE78E" w14:textId="5F0824F1" w:rsidR="00AE3253" w:rsidRDefault="00892A27">
      <w:r w:rsidRPr="00D9027A">
        <w:rPr>
          <w:rFonts w:ascii="Times New Roman" w:hAnsi="Times New Roman"/>
          <w:sz w:val="20"/>
          <w:szCs w:val="20"/>
        </w:rPr>
        <w:t>Przygotowała:</w:t>
      </w:r>
      <w:r w:rsidRPr="00D9027A">
        <w:rPr>
          <w:rFonts w:ascii="Arial" w:hAnsi="Arial" w:cs="Arial"/>
          <w:sz w:val="16"/>
          <w:szCs w:val="16"/>
        </w:rPr>
        <w:br/>
      </w:r>
      <w:r w:rsidRPr="00D9027A">
        <w:rPr>
          <w:rFonts w:ascii="Times New Roman" w:hAnsi="Times New Roman"/>
          <w:sz w:val="20"/>
          <w:szCs w:val="20"/>
        </w:rPr>
        <w:t xml:space="preserve">Katarzyna </w:t>
      </w:r>
      <w:proofErr w:type="spellStart"/>
      <w:r w:rsidRPr="00D9027A">
        <w:rPr>
          <w:rFonts w:ascii="Times New Roman" w:hAnsi="Times New Roman"/>
          <w:sz w:val="20"/>
          <w:szCs w:val="20"/>
        </w:rPr>
        <w:t>Waluchowska</w:t>
      </w:r>
      <w:proofErr w:type="spellEnd"/>
      <w:r>
        <w:rPr>
          <w:rFonts w:ascii="Arial" w:hAnsi="Arial" w:cs="Arial"/>
          <w:sz w:val="20"/>
          <w:szCs w:val="20"/>
        </w:rPr>
        <w:br/>
      </w:r>
    </w:p>
    <w:sectPr w:rsidR="00AE3253" w:rsidSect="001D3DD5">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3398" w14:textId="77777777" w:rsidR="00181FB8" w:rsidRDefault="00181FB8" w:rsidP="002C4C47">
      <w:pPr>
        <w:spacing w:after="0" w:line="240" w:lineRule="auto"/>
      </w:pPr>
      <w:r>
        <w:separator/>
      </w:r>
    </w:p>
  </w:endnote>
  <w:endnote w:type="continuationSeparator" w:id="0">
    <w:p w14:paraId="23381FBC" w14:textId="77777777" w:rsidR="00181FB8" w:rsidRDefault="00181FB8" w:rsidP="002C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46861"/>
      <w:docPartObj>
        <w:docPartGallery w:val="Page Numbers (Bottom of Page)"/>
        <w:docPartUnique/>
      </w:docPartObj>
    </w:sdtPr>
    <w:sdtEndPr/>
    <w:sdtContent>
      <w:p w14:paraId="69C09D52" w14:textId="124E781B" w:rsidR="001D3DD5" w:rsidRDefault="001D3DD5">
        <w:pPr>
          <w:pStyle w:val="Stopka"/>
          <w:jc w:val="right"/>
        </w:pPr>
        <w:r>
          <w:fldChar w:fldCharType="begin"/>
        </w:r>
        <w:r>
          <w:instrText>PAGE   \* MERGEFORMAT</w:instrText>
        </w:r>
        <w:r>
          <w:fldChar w:fldCharType="separate"/>
        </w:r>
        <w:r>
          <w:t>2</w:t>
        </w:r>
        <w:r>
          <w:fldChar w:fldCharType="end"/>
        </w:r>
      </w:p>
    </w:sdtContent>
  </w:sdt>
  <w:p w14:paraId="291F7F0B" w14:textId="7EFB27ED" w:rsidR="001D3DD5" w:rsidRDefault="001D3D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6E17" w14:textId="77777777" w:rsidR="00181FB8" w:rsidRDefault="00181FB8" w:rsidP="002C4C47">
      <w:pPr>
        <w:spacing w:after="0" w:line="240" w:lineRule="auto"/>
      </w:pPr>
      <w:r>
        <w:separator/>
      </w:r>
    </w:p>
  </w:footnote>
  <w:footnote w:type="continuationSeparator" w:id="0">
    <w:p w14:paraId="0B5A5D62" w14:textId="77777777" w:rsidR="00181FB8" w:rsidRDefault="00181FB8" w:rsidP="002C4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F6B"/>
    <w:multiLevelType w:val="hybridMultilevel"/>
    <w:tmpl w:val="0610E522"/>
    <w:lvl w:ilvl="0" w:tplc="E612EE7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B8D5963"/>
    <w:multiLevelType w:val="hybridMultilevel"/>
    <w:tmpl w:val="0B5ABB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211521F"/>
    <w:multiLevelType w:val="hybridMultilevel"/>
    <w:tmpl w:val="5D4A71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37523F4"/>
    <w:multiLevelType w:val="hybridMultilevel"/>
    <w:tmpl w:val="E3AE22A2"/>
    <w:lvl w:ilvl="0" w:tplc="744603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48A23937"/>
    <w:multiLevelType w:val="hybridMultilevel"/>
    <w:tmpl w:val="8D10FFB6"/>
    <w:lvl w:ilvl="0" w:tplc="981E4484">
      <w:start w:val="1"/>
      <w:numFmt w:val="upperRoman"/>
      <w:pStyle w:val="Spistreci1"/>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C870919"/>
    <w:multiLevelType w:val="hybridMultilevel"/>
    <w:tmpl w:val="9E0E08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AA4E59"/>
    <w:multiLevelType w:val="hybridMultilevel"/>
    <w:tmpl w:val="5420E5B2"/>
    <w:lvl w:ilvl="0" w:tplc="8302787C">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4F043CD"/>
    <w:multiLevelType w:val="hybridMultilevel"/>
    <w:tmpl w:val="A12224DE"/>
    <w:lvl w:ilvl="0" w:tplc="00A286E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6197306E"/>
    <w:multiLevelType w:val="hybridMultilevel"/>
    <w:tmpl w:val="440871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276138D"/>
    <w:multiLevelType w:val="hybridMultilevel"/>
    <w:tmpl w:val="C77681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2F17595"/>
    <w:multiLevelType w:val="hybridMultilevel"/>
    <w:tmpl w:val="EA2E89D4"/>
    <w:lvl w:ilvl="0" w:tplc="00A286E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95F2E83"/>
    <w:multiLevelType w:val="hybridMultilevel"/>
    <w:tmpl w:val="C7CA1EDC"/>
    <w:lvl w:ilvl="0" w:tplc="BD1C61D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C3F69F2"/>
    <w:multiLevelType w:val="hybridMultilevel"/>
    <w:tmpl w:val="D5DE4010"/>
    <w:lvl w:ilvl="0" w:tplc="00A286E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DED6B8E"/>
    <w:multiLevelType w:val="hybridMultilevel"/>
    <w:tmpl w:val="EA6E360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754F2A8C"/>
    <w:multiLevelType w:val="hybridMultilevel"/>
    <w:tmpl w:val="7212762C"/>
    <w:lvl w:ilvl="0" w:tplc="DBF6FF38">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76357A7"/>
    <w:multiLevelType w:val="hybridMultilevel"/>
    <w:tmpl w:val="EA2C52D2"/>
    <w:lvl w:ilvl="0" w:tplc="A4803724">
      <w:start w:val="1"/>
      <w:numFmt w:val="bullet"/>
      <w:lvlText w:val=""/>
      <w:lvlJc w:val="left"/>
      <w:pPr>
        <w:ind w:left="1440" w:hanging="360"/>
      </w:pPr>
      <w:rPr>
        <w:rFonts w:ascii="Symbol" w:hAnsi="Symbol" w:hint="default"/>
        <w:sz w:val="16"/>
        <w:szCs w:val="16"/>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78120AB0"/>
    <w:multiLevelType w:val="hybridMultilevel"/>
    <w:tmpl w:val="8E7CCADC"/>
    <w:lvl w:ilvl="0" w:tplc="00A286E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8"/>
  </w:num>
  <w:num w:numId="16">
    <w:abstractNumId w:val="2"/>
  </w:num>
  <w:num w:numId="17">
    <w:abstractNumId w:val="0"/>
  </w:num>
  <w:num w:numId="18">
    <w:abstractNumId w:val="5"/>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27"/>
    <w:rsid w:val="00020E93"/>
    <w:rsid w:val="000321E7"/>
    <w:rsid w:val="000568CA"/>
    <w:rsid w:val="000A31C8"/>
    <w:rsid w:val="000E4363"/>
    <w:rsid w:val="000F5FFC"/>
    <w:rsid w:val="001214DD"/>
    <w:rsid w:val="00181FB8"/>
    <w:rsid w:val="001D3DD5"/>
    <w:rsid w:val="002C4C47"/>
    <w:rsid w:val="0032131D"/>
    <w:rsid w:val="00323AFE"/>
    <w:rsid w:val="00335A0B"/>
    <w:rsid w:val="003B5010"/>
    <w:rsid w:val="003D1D4F"/>
    <w:rsid w:val="00443626"/>
    <w:rsid w:val="00466015"/>
    <w:rsid w:val="00482010"/>
    <w:rsid w:val="004A00A5"/>
    <w:rsid w:val="00505A12"/>
    <w:rsid w:val="005404E5"/>
    <w:rsid w:val="00541152"/>
    <w:rsid w:val="005B0C2F"/>
    <w:rsid w:val="005B725C"/>
    <w:rsid w:val="006248D7"/>
    <w:rsid w:val="00657D62"/>
    <w:rsid w:val="0069359D"/>
    <w:rsid w:val="006F01CD"/>
    <w:rsid w:val="00725770"/>
    <w:rsid w:val="007259E6"/>
    <w:rsid w:val="00775B0C"/>
    <w:rsid w:val="007A6DA8"/>
    <w:rsid w:val="007C4E09"/>
    <w:rsid w:val="00892A27"/>
    <w:rsid w:val="00893E41"/>
    <w:rsid w:val="00897AFE"/>
    <w:rsid w:val="008A23CE"/>
    <w:rsid w:val="008B5D16"/>
    <w:rsid w:val="00A44A79"/>
    <w:rsid w:val="00A54931"/>
    <w:rsid w:val="00A87942"/>
    <w:rsid w:val="00B2122C"/>
    <w:rsid w:val="00B567B1"/>
    <w:rsid w:val="00B64426"/>
    <w:rsid w:val="00B7014B"/>
    <w:rsid w:val="00B752F3"/>
    <w:rsid w:val="00BC28E1"/>
    <w:rsid w:val="00BD64F2"/>
    <w:rsid w:val="00C31C5B"/>
    <w:rsid w:val="00C41A71"/>
    <w:rsid w:val="00C51319"/>
    <w:rsid w:val="00CC33BC"/>
    <w:rsid w:val="00CE56FB"/>
    <w:rsid w:val="00D10E44"/>
    <w:rsid w:val="00D677C6"/>
    <w:rsid w:val="00D9027A"/>
    <w:rsid w:val="00DE3755"/>
    <w:rsid w:val="00E055DC"/>
    <w:rsid w:val="00E32349"/>
    <w:rsid w:val="00E46234"/>
    <w:rsid w:val="00E665F2"/>
    <w:rsid w:val="00E709CF"/>
    <w:rsid w:val="00EB4AA9"/>
    <w:rsid w:val="00EC32BA"/>
    <w:rsid w:val="00EE3D59"/>
    <w:rsid w:val="00EE79A0"/>
    <w:rsid w:val="00F33AFF"/>
    <w:rsid w:val="00F8664B"/>
    <w:rsid w:val="00FA06CE"/>
    <w:rsid w:val="00FA0797"/>
    <w:rsid w:val="00FD4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5ADD"/>
  <w15:chartTrackingRefBased/>
  <w15:docId w15:val="{022CA58F-D561-45CF-87E7-1D4CF380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A27"/>
    <w:pPr>
      <w:spacing w:after="200" w:line="276" w:lineRule="auto"/>
    </w:pPr>
  </w:style>
  <w:style w:type="paragraph" w:styleId="Nagwek1">
    <w:name w:val="heading 1"/>
    <w:basedOn w:val="Normalny"/>
    <w:next w:val="Normalny"/>
    <w:link w:val="Nagwek1Znak"/>
    <w:uiPriority w:val="9"/>
    <w:qFormat/>
    <w:rsid w:val="00892A27"/>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
    <w:unhideWhenUsed/>
    <w:qFormat/>
    <w:rsid w:val="00892A27"/>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2A27"/>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892A27"/>
    <w:rPr>
      <w:rFonts w:ascii="Cambria" w:eastAsia="Times New Roman" w:hAnsi="Cambria" w:cs="Times New Roman"/>
      <w:b/>
      <w:bCs/>
      <w:i/>
      <w:iCs/>
      <w:sz w:val="28"/>
      <w:szCs w:val="28"/>
    </w:rPr>
  </w:style>
  <w:style w:type="character" w:styleId="Hipercze">
    <w:name w:val="Hyperlink"/>
    <w:basedOn w:val="Domylnaczcionkaakapitu"/>
    <w:uiPriority w:val="99"/>
    <w:semiHidden/>
    <w:unhideWhenUsed/>
    <w:rsid w:val="00892A27"/>
    <w:rPr>
      <w:color w:val="0000FF"/>
      <w:u w:val="single"/>
    </w:rPr>
  </w:style>
  <w:style w:type="paragraph" w:styleId="NormalnyWeb">
    <w:name w:val="Normal (Web)"/>
    <w:basedOn w:val="Normalny"/>
    <w:uiPriority w:val="99"/>
    <w:semiHidden/>
    <w:unhideWhenUsed/>
    <w:rsid w:val="00892A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semiHidden/>
    <w:unhideWhenUsed/>
    <w:rsid w:val="00892A27"/>
    <w:pPr>
      <w:numPr>
        <w:numId w:val="1"/>
      </w:numPr>
      <w:tabs>
        <w:tab w:val="left" w:pos="440"/>
        <w:tab w:val="right" w:leader="dot" w:pos="9062"/>
      </w:tabs>
      <w:ind w:left="284" w:hanging="284"/>
    </w:pPr>
    <w:rPr>
      <w:rFonts w:ascii="Calibri" w:eastAsia="Calibri" w:hAnsi="Calibri" w:cs="Times New Roman"/>
    </w:rPr>
  </w:style>
  <w:style w:type="paragraph" w:styleId="Akapitzlist">
    <w:name w:val="List Paragraph"/>
    <w:basedOn w:val="Normalny"/>
    <w:uiPriority w:val="34"/>
    <w:qFormat/>
    <w:rsid w:val="00892A27"/>
    <w:pPr>
      <w:ind w:left="720"/>
      <w:contextualSpacing/>
    </w:pPr>
    <w:rPr>
      <w:rFonts w:ascii="Calibri" w:eastAsia="Calibri" w:hAnsi="Calibri" w:cs="Times New Roman"/>
    </w:rPr>
  </w:style>
  <w:style w:type="paragraph" w:styleId="Nagwekspisutreci">
    <w:name w:val="TOC Heading"/>
    <w:basedOn w:val="Nagwek1"/>
    <w:next w:val="Normalny"/>
    <w:uiPriority w:val="39"/>
    <w:semiHidden/>
    <w:unhideWhenUsed/>
    <w:qFormat/>
    <w:rsid w:val="00892A27"/>
    <w:pPr>
      <w:keepLines/>
      <w:spacing w:before="480" w:after="0"/>
      <w:outlineLvl w:val="9"/>
    </w:pPr>
    <w:rPr>
      <w:color w:val="365F91"/>
      <w:kern w:val="0"/>
      <w:sz w:val="28"/>
      <w:szCs w:val="28"/>
    </w:rPr>
  </w:style>
  <w:style w:type="character" w:customStyle="1" w:styleId="apple-converted-space">
    <w:name w:val="apple-converted-space"/>
    <w:basedOn w:val="Domylnaczcionkaakapitu"/>
    <w:rsid w:val="00892A27"/>
  </w:style>
  <w:style w:type="paragraph" w:styleId="Nagwek">
    <w:name w:val="header"/>
    <w:basedOn w:val="Normalny"/>
    <w:link w:val="NagwekZnak"/>
    <w:uiPriority w:val="99"/>
    <w:unhideWhenUsed/>
    <w:rsid w:val="002C4C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4C47"/>
  </w:style>
  <w:style w:type="paragraph" w:styleId="Stopka">
    <w:name w:val="footer"/>
    <w:basedOn w:val="Normalny"/>
    <w:link w:val="StopkaZnak"/>
    <w:uiPriority w:val="99"/>
    <w:unhideWhenUsed/>
    <w:rsid w:val="002C4C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C47"/>
  </w:style>
  <w:style w:type="paragraph" w:styleId="Bezodstpw">
    <w:name w:val="No Spacing"/>
    <w:link w:val="BezodstpwZnak"/>
    <w:uiPriority w:val="1"/>
    <w:qFormat/>
    <w:rsid w:val="001D3DD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1D3DD5"/>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99743">
      <w:bodyDiv w:val="1"/>
      <w:marLeft w:val="0"/>
      <w:marRight w:val="0"/>
      <w:marTop w:val="0"/>
      <w:marBottom w:val="0"/>
      <w:divBdr>
        <w:top w:val="none" w:sz="0" w:space="0" w:color="auto"/>
        <w:left w:val="none" w:sz="0" w:space="0" w:color="auto"/>
        <w:bottom w:val="none" w:sz="0" w:space="0" w:color="auto"/>
        <w:right w:val="none" w:sz="0" w:space="0" w:color="auto"/>
      </w:divBdr>
    </w:div>
    <w:div w:id="10869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galis.pl/document-view.seam?documentId=mfrxilrtg4ytanrzha2tq" TargetMode="Externa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Odpady komunalne</c:v>
                </c:pt>
              </c:strCache>
            </c:strRef>
          </c:tx>
          <c:spPr>
            <a:solidFill>
              <a:schemeClr val="accent6"/>
            </a:solidFill>
          </c:spPr>
          <c:explosion val="25"/>
          <c:dPt>
            <c:idx val="0"/>
            <c:bubble3D val="0"/>
            <c:spPr>
              <a:solidFill>
                <a:schemeClr val="accent6">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8D-4C5D-AFDF-D92FF65C570E}"/>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8D-4C5D-AFDF-D92FF65C570E}"/>
              </c:ext>
            </c:extLst>
          </c:dPt>
          <c:dLbls>
            <c:dLbl>
              <c:idx val="0"/>
              <c:layout>
                <c:manualLayout>
                  <c:x val="3.8137246733047095E-2"/>
                  <c:y val="-0.10179743403422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8D-4C5D-AFDF-D92FF65C57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Odpady zmieszane</c:v>
                </c:pt>
                <c:pt idx="1">
                  <c:v>Pozostałe odpady</c:v>
                </c:pt>
              </c:strCache>
            </c:strRef>
          </c:cat>
          <c:val>
            <c:numRef>
              <c:f>Arkusz1!$B$2:$B$3</c:f>
              <c:numCache>
                <c:formatCode>0.00%</c:formatCode>
                <c:ptCount val="2"/>
                <c:pt idx="0">
                  <c:v>0.72650000000000003</c:v>
                </c:pt>
                <c:pt idx="1">
                  <c:v>0.27350000000000002</c:v>
                </c:pt>
              </c:numCache>
            </c:numRef>
          </c:val>
          <c:extLst>
            <c:ext xmlns:c16="http://schemas.microsoft.com/office/drawing/2014/chart" uri="{C3380CC4-5D6E-409C-BE32-E72D297353CC}">
              <c16:uniqueId val="{00000004-828D-4C5D-AFDF-D92FF65C570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solidFill>
                  <a:schemeClr val="dk1"/>
                </a:solidFill>
                <a:latin typeface="+mn-lt"/>
                <a:ea typeface="+mn-ea"/>
                <a:cs typeface="+mn-cs"/>
              </a:defRPr>
            </a:pPr>
            <a:r>
              <a:rPr lang="pl-PL">
                <a:solidFill>
                  <a:schemeClr val="dk1"/>
                </a:solidFill>
                <a:latin typeface="+mn-lt"/>
                <a:ea typeface="+mn-ea"/>
                <a:cs typeface="+mn-cs"/>
              </a:rPr>
              <a:t>Odpady niesegregowane (zmieszane)</a:t>
            </a:r>
            <a:endParaRPr lang="en-US"/>
          </a:p>
        </c:rich>
      </c:tx>
      <c:overlay val="0"/>
      <c:spPr>
        <a:solidFill>
          <a:schemeClr val="lt1"/>
        </a:solidFill>
        <a:ln w="12700" cap="flat" cmpd="sng" algn="ctr">
          <a:noFill/>
          <a:prstDash val="solid"/>
          <a:miter lim="800000"/>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666633"/>
            </a:solidFill>
          </c:spPr>
          <c:invertIfNegative val="0"/>
          <c:dLbls>
            <c:dLbl>
              <c:idx val="0"/>
              <c:layout>
                <c:manualLayout>
                  <c:x val="-2.3108030040439051E-3"/>
                  <c:y val="-1.1869436201780485E-2"/>
                </c:manualLayout>
              </c:layout>
              <c:spPr>
                <a:noFill/>
                <a:ln>
                  <a:noFill/>
                </a:ln>
                <a:effectLst/>
              </c:spPr>
              <c:txPr>
                <a:bodyPr wrap="square" lIns="38100" tIns="19050" rIns="38100" bIns="19050" anchor="ctr">
                  <a:noAutofit/>
                </a:bodyPr>
                <a:lstStyle/>
                <a:p>
                  <a:pPr>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8.9924807925872347E-2"/>
                      <c:h val="9.1810244787650805E-2"/>
                    </c:manualLayout>
                  </c15:layout>
                </c:ext>
                <c:ext xmlns:c16="http://schemas.microsoft.com/office/drawing/2014/chart" uri="{C3380CC4-5D6E-409C-BE32-E72D297353CC}">
                  <c16:uniqueId val="{00000000-1917-4490-ABF6-83FACCB83FF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17-4490-ABF6-83FACCB83FF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17-4490-ABF6-83FACCB83FFD}"/>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17-4490-ABF6-83FACCB83FFD}"/>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17-4490-ABF6-83FACCB83FF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Arkusz1!$A$2:$A$6</c:f>
              <c:strCache>
                <c:ptCount val="5"/>
                <c:pt idx="0">
                  <c:v>Rok 2016</c:v>
                </c:pt>
                <c:pt idx="1">
                  <c:v>Rok 2017</c:v>
                </c:pt>
                <c:pt idx="2">
                  <c:v>Rok 2018</c:v>
                </c:pt>
                <c:pt idx="3">
                  <c:v>Rok 2019</c:v>
                </c:pt>
                <c:pt idx="4">
                  <c:v>Rok 2020</c:v>
                </c:pt>
              </c:strCache>
            </c:strRef>
          </c:cat>
          <c:val>
            <c:numRef>
              <c:f>Arkusz1!$B$2:$B$6</c:f>
              <c:numCache>
                <c:formatCode>General</c:formatCode>
                <c:ptCount val="5"/>
                <c:pt idx="0">
                  <c:v>5533.88</c:v>
                </c:pt>
                <c:pt idx="1">
                  <c:v>5795.53</c:v>
                </c:pt>
                <c:pt idx="2">
                  <c:v>6037.05</c:v>
                </c:pt>
                <c:pt idx="3">
                  <c:v>5949.77</c:v>
                </c:pt>
                <c:pt idx="4">
                  <c:v>5359.44</c:v>
                </c:pt>
              </c:numCache>
            </c:numRef>
          </c:val>
          <c:extLst>
            <c:ext xmlns:c16="http://schemas.microsoft.com/office/drawing/2014/chart" uri="{C3380CC4-5D6E-409C-BE32-E72D297353CC}">
              <c16:uniqueId val="{00000005-1917-4490-ABF6-83FACCB83FFD}"/>
            </c:ext>
          </c:extLst>
        </c:ser>
        <c:dLbls>
          <c:showLegendKey val="0"/>
          <c:showVal val="0"/>
          <c:showCatName val="0"/>
          <c:showSerName val="0"/>
          <c:showPercent val="0"/>
          <c:showBubbleSize val="0"/>
        </c:dLbls>
        <c:gapWidth val="150"/>
        <c:axId val="82098048"/>
        <c:axId val="83456384"/>
      </c:barChart>
      <c:catAx>
        <c:axId val="82098048"/>
        <c:scaling>
          <c:orientation val="minMax"/>
        </c:scaling>
        <c:delete val="0"/>
        <c:axPos val="b"/>
        <c:numFmt formatCode="General" sourceLinked="0"/>
        <c:majorTickMark val="out"/>
        <c:minorTickMark val="none"/>
        <c:tickLblPos val="nextTo"/>
        <c:crossAx val="83456384"/>
        <c:crosses val="autoZero"/>
        <c:auto val="1"/>
        <c:lblAlgn val="ctr"/>
        <c:lblOffset val="100"/>
        <c:noMultiLvlLbl val="0"/>
      </c:catAx>
      <c:valAx>
        <c:axId val="83456384"/>
        <c:scaling>
          <c:orientation val="minMax"/>
        </c:scaling>
        <c:delete val="0"/>
        <c:axPos val="l"/>
        <c:majorGridlines/>
        <c:numFmt formatCode="General" sourceLinked="1"/>
        <c:majorTickMark val="out"/>
        <c:minorTickMark val="none"/>
        <c:tickLblPos val="nextTo"/>
        <c:crossAx val="820980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baseline="0"/>
          </a:pPr>
          <a:endParaRPr lang="pl-PL"/>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7.1726450860309127E-2"/>
          <c:y val="0.16697444069491321"/>
          <c:w val="0.91206984543598713"/>
          <c:h val="0.75345550556180474"/>
        </c:manualLayout>
      </c:layout>
      <c:bar3DChart>
        <c:barDir val="col"/>
        <c:grouping val="clustered"/>
        <c:varyColors val="0"/>
        <c:ser>
          <c:idx val="0"/>
          <c:order val="0"/>
          <c:tx>
            <c:strRef>
              <c:f>Arkusz1!$B$1</c:f>
              <c:strCache>
                <c:ptCount val="1"/>
                <c:pt idx="0">
                  <c:v>Odpady biodegradowalne</c:v>
                </c:pt>
              </c:strCache>
            </c:strRef>
          </c:tx>
          <c:spPr>
            <a:solidFill>
              <a:schemeClr val="accent6">
                <a:lumMod val="75000"/>
              </a:schemeClr>
            </a:solidFill>
          </c:spPr>
          <c:invertIfNegative val="0"/>
          <c:dPt>
            <c:idx val="0"/>
            <c:invertIfNegative val="0"/>
            <c:bubble3D val="0"/>
            <c:extLst>
              <c:ext xmlns:c16="http://schemas.microsoft.com/office/drawing/2014/chart" uri="{C3380CC4-5D6E-409C-BE32-E72D297353CC}">
                <c16:uniqueId val="{00000003-AEB9-4890-9EA3-3F0126BB6ACB}"/>
              </c:ext>
            </c:extLst>
          </c:dPt>
          <c:dPt>
            <c:idx val="1"/>
            <c:invertIfNegative val="0"/>
            <c:bubble3D val="0"/>
            <c:extLst>
              <c:ext xmlns:c16="http://schemas.microsoft.com/office/drawing/2014/chart" uri="{C3380CC4-5D6E-409C-BE32-E72D297353CC}">
                <c16:uniqueId val="{00000002-AEB9-4890-9EA3-3F0126BB6ACB}"/>
              </c:ext>
            </c:extLst>
          </c:dPt>
          <c:dPt>
            <c:idx val="2"/>
            <c:invertIfNegative val="0"/>
            <c:bubble3D val="0"/>
            <c:extLst>
              <c:ext xmlns:c16="http://schemas.microsoft.com/office/drawing/2014/chart" uri="{C3380CC4-5D6E-409C-BE32-E72D297353CC}">
                <c16:uniqueId val="{00000001-AEB9-4890-9EA3-3F0126BB6ACB}"/>
              </c:ext>
            </c:extLst>
          </c:dPt>
          <c:dPt>
            <c:idx val="3"/>
            <c:invertIfNegative val="0"/>
            <c:bubble3D val="0"/>
            <c:extLst>
              <c:ext xmlns:c16="http://schemas.microsoft.com/office/drawing/2014/chart" uri="{C3380CC4-5D6E-409C-BE32-E72D297353CC}">
                <c16:uniqueId val="{00000004-AEB9-4890-9EA3-3F0126BB6ACB}"/>
              </c:ext>
            </c:extLst>
          </c:dPt>
          <c:dPt>
            <c:idx val="4"/>
            <c:invertIfNegative val="0"/>
            <c:bubble3D val="0"/>
            <c:extLst>
              <c:ext xmlns:c16="http://schemas.microsoft.com/office/drawing/2014/chart" uri="{C3380CC4-5D6E-409C-BE32-E72D297353CC}">
                <c16:uniqueId val="{00000005-AEB9-4890-9EA3-3F0126BB6ACB}"/>
              </c:ext>
            </c:extLst>
          </c:dPt>
          <c:dLbls>
            <c:dLbl>
              <c:idx val="1"/>
              <c:layout>
                <c:manualLayout>
                  <c:x val="-2.3108030040439476E-3"/>
                  <c:y val="-1.582591493570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B9-4890-9EA3-3F0126BB6AC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Rok 2016</c:v>
                </c:pt>
                <c:pt idx="1">
                  <c:v>Rok 2017</c:v>
                </c:pt>
                <c:pt idx="2">
                  <c:v>Rok 2018</c:v>
                </c:pt>
                <c:pt idx="3">
                  <c:v>Rok 2019</c:v>
                </c:pt>
                <c:pt idx="4">
                  <c:v>Rok 2020</c:v>
                </c:pt>
              </c:strCache>
            </c:strRef>
          </c:cat>
          <c:val>
            <c:numRef>
              <c:f>Arkusz1!$B$2:$B$6</c:f>
              <c:numCache>
                <c:formatCode>General</c:formatCode>
                <c:ptCount val="5"/>
                <c:pt idx="0">
                  <c:v>236.07</c:v>
                </c:pt>
                <c:pt idx="1">
                  <c:v>315.06400000000002</c:v>
                </c:pt>
                <c:pt idx="2">
                  <c:v>495.32799999999997</c:v>
                </c:pt>
                <c:pt idx="3">
                  <c:v>380.39</c:v>
                </c:pt>
                <c:pt idx="4">
                  <c:v>525.22</c:v>
                </c:pt>
              </c:numCache>
            </c:numRef>
          </c:val>
          <c:extLst>
            <c:ext xmlns:c16="http://schemas.microsoft.com/office/drawing/2014/chart" uri="{C3380CC4-5D6E-409C-BE32-E72D297353CC}">
              <c16:uniqueId val="{00000000-4922-42D9-9958-17D95C50755C}"/>
            </c:ext>
          </c:extLst>
        </c:ser>
        <c:dLbls>
          <c:showLegendKey val="0"/>
          <c:showVal val="0"/>
          <c:showCatName val="0"/>
          <c:showSerName val="0"/>
          <c:showPercent val="0"/>
          <c:showBubbleSize val="0"/>
        </c:dLbls>
        <c:gapWidth val="150"/>
        <c:shape val="cylinder"/>
        <c:axId val="91607808"/>
        <c:axId val="92948352"/>
        <c:axId val="0"/>
      </c:bar3DChart>
      <c:catAx>
        <c:axId val="91607808"/>
        <c:scaling>
          <c:orientation val="minMax"/>
        </c:scaling>
        <c:delete val="0"/>
        <c:axPos val="b"/>
        <c:numFmt formatCode="General" sourceLinked="0"/>
        <c:majorTickMark val="out"/>
        <c:minorTickMark val="none"/>
        <c:tickLblPos val="nextTo"/>
        <c:crossAx val="92948352"/>
        <c:crosses val="autoZero"/>
        <c:auto val="1"/>
        <c:lblAlgn val="ctr"/>
        <c:lblOffset val="100"/>
        <c:noMultiLvlLbl val="0"/>
      </c:catAx>
      <c:valAx>
        <c:axId val="92948352"/>
        <c:scaling>
          <c:orientation val="minMax"/>
        </c:scaling>
        <c:delete val="0"/>
        <c:axPos val="l"/>
        <c:majorGridlines/>
        <c:numFmt formatCode="General" sourceLinked="1"/>
        <c:majorTickMark val="out"/>
        <c:minorTickMark val="none"/>
        <c:tickLblPos val="nextTo"/>
        <c:crossAx val="916078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Arkusz1!$B$1</c:f>
              <c:strCache>
                <c:ptCount val="1"/>
                <c:pt idx="0">
                  <c:v>opakowania z papieru i tektury</c:v>
                </c:pt>
              </c:strCache>
            </c:strRef>
          </c:tx>
          <c:spPr>
            <a:solidFill>
              <a:schemeClr val="accent6">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Rok 2016</c:v>
                </c:pt>
                <c:pt idx="1">
                  <c:v>Rok 2017</c:v>
                </c:pt>
                <c:pt idx="2">
                  <c:v>Rok 2018</c:v>
                </c:pt>
                <c:pt idx="3">
                  <c:v>Rok 2019</c:v>
                </c:pt>
                <c:pt idx="4">
                  <c:v>Rok 2020</c:v>
                </c:pt>
              </c:strCache>
            </c:strRef>
          </c:cat>
          <c:val>
            <c:numRef>
              <c:f>Arkusz1!$B$2:$B$6</c:f>
              <c:numCache>
                <c:formatCode>General</c:formatCode>
                <c:ptCount val="5"/>
                <c:pt idx="0">
                  <c:v>251.066</c:v>
                </c:pt>
                <c:pt idx="1">
                  <c:v>263.40499999999997</c:v>
                </c:pt>
                <c:pt idx="2">
                  <c:v>298.49</c:v>
                </c:pt>
                <c:pt idx="3">
                  <c:v>121.53</c:v>
                </c:pt>
                <c:pt idx="4">
                  <c:v>346.12299999999999</c:v>
                </c:pt>
              </c:numCache>
            </c:numRef>
          </c:val>
          <c:extLst>
            <c:ext xmlns:c16="http://schemas.microsoft.com/office/drawing/2014/chart" uri="{C3380CC4-5D6E-409C-BE32-E72D297353CC}">
              <c16:uniqueId val="{00000000-8D6C-45FB-9425-7F56198820B3}"/>
            </c:ext>
          </c:extLst>
        </c:ser>
        <c:ser>
          <c:idx val="1"/>
          <c:order val="1"/>
          <c:tx>
            <c:strRef>
              <c:f>Arkusz1!$C$1</c:f>
              <c:strCache>
                <c:ptCount val="1"/>
                <c:pt idx="0">
                  <c:v>opakowania ze szkła</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Rok 2016</c:v>
                </c:pt>
                <c:pt idx="1">
                  <c:v>Rok 2017</c:v>
                </c:pt>
                <c:pt idx="2">
                  <c:v>Rok 2018</c:v>
                </c:pt>
                <c:pt idx="3">
                  <c:v>Rok 2019</c:v>
                </c:pt>
                <c:pt idx="4">
                  <c:v>Rok 2020</c:v>
                </c:pt>
              </c:strCache>
            </c:strRef>
          </c:cat>
          <c:val>
            <c:numRef>
              <c:f>Arkusz1!$C$2:$C$6</c:f>
              <c:numCache>
                <c:formatCode>General</c:formatCode>
                <c:ptCount val="5"/>
                <c:pt idx="0">
                  <c:v>134.16999999999999</c:v>
                </c:pt>
                <c:pt idx="1">
                  <c:v>141.68</c:v>
                </c:pt>
                <c:pt idx="2">
                  <c:v>145.59</c:v>
                </c:pt>
                <c:pt idx="3">
                  <c:v>153.84</c:v>
                </c:pt>
                <c:pt idx="4">
                  <c:v>216.94</c:v>
                </c:pt>
              </c:numCache>
            </c:numRef>
          </c:val>
          <c:extLst>
            <c:ext xmlns:c16="http://schemas.microsoft.com/office/drawing/2014/chart" uri="{C3380CC4-5D6E-409C-BE32-E72D297353CC}">
              <c16:uniqueId val="{00000001-8D6C-45FB-9425-7F56198820B3}"/>
            </c:ext>
          </c:extLst>
        </c:ser>
        <c:ser>
          <c:idx val="2"/>
          <c:order val="2"/>
          <c:tx>
            <c:strRef>
              <c:f>Arkusz1!$D$1</c:f>
              <c:strCache>
                <c:ptCount val="1"/>
                <c:pt idx="0">
                  <c:v>opakowania z tworzyw sztucznych</c:v>
                </c:pt>
              </c:strCache>
            </c:strRef>
          </c:tx>
          <c:spPr>
            <a:solidFill>
              <a:schemeClr val="accent6">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Rok 2016</c:v>
                </c:pt>
                <c:pt idx="1">
                  <c:v>Rok 2017</c:v>
                </c:pt>
                <c:pt idx="2">
                  <c:v>Rok 2018</c:v>
                </c:pt>
                <c:pt idx="3">
                  <c:v>Rok 2019</c:v>
                </c:pt>
                <c:pt idx="4">
                  <c:v>Rok 2020</c:v>
                </c:pt>
              </c:strCache>
            </c:strRef>
          </c:cat>
          <c:val>
            <c:numRef>
              <c:f>Arkusz1!$D$2:$D$6</c:f>
              <c:numCache>
                <c:formatCode>General</c:formatCode>
                <c:ptCount val="5"/>
                <c:pt idx="0">
                  <c:v>185.22499999999999</c:v>
                </c:pt>
                <c:pt idx="1">
                  <c:v>186.96</c:v>
                </c:pt>
                <c:pt idx="2">
                  <c:v>200.8</c:v>
                </c:pt>
                <c:pt idx="3">
                  <c:v>191.54</c:v>
                </c:pt>
                <c:pt idx="4">
                  <c:v>145.02500000000001</c:v>
                </c:pt>
              </c:numCache>
            </c:numRef>
          </c:val>
          <c:extLst>
            <c:ext xmlns:c16="http://schemas.microsoft.com/office/drawing/2014/chart" uri="{C3380CC4-5D6E-409C-BE32-E72D297353CC}">
              <c16:uniqueId val="{00000002-8D6C-45FB-9425-7F56198820B3}"/>
            </c:ext>
          </c:extLst>
        </c:ser>
        <c:ser>
          <c:idx val="3"/>
          <c:order val="3"/>
          <c:tx>
            <c:strRef>
              <c:f>Arkusz1!$E$1</c:f>
              <c:strCache>
                <c:ptCount val="1"/>
                <c:pt idx="0">
                  <c:v>opakowania z metali</c:v>
                </c:pt>
              </c:strCache>
            </c:strRef>
          </c:tx>
          <c:spPr>
            <a:solidFill>
              <a:schemeClr val="accent6">
                <a:lumMod val="20000"/>
                <a:lumOff val="80000"/>
              </a:schemeClr>
            </a:solidFill>
          </c:spPr>
          <c:invertIfNegative val="0"/>
          <c:cat>
            <c:strRef>
              <c:f>Arkusz1!$A$2:$A$6</c:f>
              <c:strCache>
                <c:ptCount val="5"/>
                <c:pt idx="0">
                  <c:v>Rok 2016</c:v>
                </c:pt>
                <c:pt idx="1">
                  <c:v>Rok 2017</c:v>
                </c:pt>
                <c:pt idx="2">
                  <c:v>Rok 2018</c:v>
                </c:pt>
                <c:pt idx="3">
                  <c:v>Rok 2019</c:v>
                </c:pt>
                <c:pt idx="4">
                  <c:v>Rok 2020</c:v>
                </c:pt>
              </c:strCache>
            </c:strRef>
          </c:cat>
          <c:val>
            <c:numRef>
              <c:f>Arkusz1!$E$2:$E$6</c:f>
              <c:numCache>
                <c:formatCode>General</c:formatCode>
                <c:ptCount val="5"/>
                <c:pt idx="0">
                  <c:v>0.26</c:v>
                </c:pt>
                <c:pt idx="1">
                  <c:v>0.27</c:v>
                </c:pt>
                <c:pt idx="2">
                  <c:v>22.94</c:v>
                </c:pt>
                <c:pt idx="3">
                  <c:v>0</c:v>
                </c:pt>
                <c:pt idx="4">
                  <c:v>0</c:v>
                </c:pt>
              </c:numCache>
            </c:numRef>
          </c:val>
          <c:extLst>
            <c:ext xmlns:c16="http://schemas.microsoft.com/office/drawing/2014/chart" uri="{C3380CC4-5D6E-409C-BE32-E72D297353CC}">
              <c16:uniqueId val="{00000003-8D6C-45FB-9425-7F56198820B3}"/>
            </c:ext>
          </c:extLst>
        </c:ser>
        <c:ser>
          <c:idx val="4"/>
          <c:order val="4"/>
          <c:tx>
            <c:strRef>
              <c:f>Arkusz1!$F$1</c:f>
              <c:strCache>
                <c:ptCount val="1"/>
                <c:pt idx="0">
                  <c:v>zmieszane odpady opakowaniowe</c:v>
                </c:pt>
              </c:strCache>
            </c:strRef>
          </c:tx>
          <c:spPr>
            <a:solidFill>
              <a:schemeClr val="accent6">
                <a:lumMod val="20000"/>
                <a:lumOff val="80000"/>
              </a:schemeClr>
            </a:solidFill>
          </c:spPr>
          <c:invertIfNegative val="0"/>
          <c:cat>
            <c:strRef>
              <c:f>Arkusz1!$A$2:$A$6</c:f>
              <c:strCache>
                <c:ptCount val="5"/>
                <c:pt idx="0">
                  <c:v>Rok 2016</c:v>
                </c:pt>
                <c:pt idx="1">
                  <c:v>Rok 2017</c:v>
                </c:pt>
                <c:pt idx="2">
                  <c:v>Rok 2018</c:v>
                </c:pt>
                <c:pt idx="3">
                  <c:v>Rok 2019</c:v>
                </c:pt>
                <c:pt idx="4">
                  <c:v>Rok 2020</c:v>
                </c:pt>
              </c:strCache>
            </c:strRef>
          </c:cat>
          <c:val>
            <c:numRef>
              <c:f>Arkusz1!$F$2:$F$6</c:f>
              <c:numCache>
                <c:formatCode>General</c:formatCode>
                <c:ptCount val="5"/>
                <c:pt idx="0">
                  <c:v>0.36</c:v>
                </c:pt>
                <c:pt idx="1">
                  <c:v>15.44</c:v>
                </c:pt>
                <c:pt idx="2">
                  <c:v>0</c:v>
                </c:pt>
                <c:pt idx="3">
                  <c:v>49.56</c:v>
                </c:pt>
                <c:pt idx="4">
                  <c:v>49.56</c:v>
                </c:pt>
              </c:numCache>
            </c:numRef>
          </c:val>
          <c:extLst>
            <c:ext xmlns:c16="http://schemas.microsoft.com/office/drawing/2014/chart" uri="{C3380CC4-5D6E-409C-BE32-E72D297353CC}">
              <c16:uniqueId val="{00000004-8D6C-45FB-9425-7F56198820B3}"/>
            </c:ext>
          </c:extLst>
        </c:ser>
        <c:dLbls>
          <c:showLegendKey val="0"/>
          <c:showVal val="0"/>
          <c:showCatName val="0"/>
          <c:showSerName val="0"/>
          <c:showPercent val="0"/>
          <c:showBubbleSize val="0"/>
        </c:dLbls>
        <c:gapWidth val="150"/>
        <c:shape val="cylinder"/>
        <c:axId val="97616256"/>
        <c:axId val="97618176"/>
        <c:axId val="0"/>
      </c:bar3DChart>
      <c:catAx>
        <c:axId val="97616256"/>
        <c:scaling>
          <c:orientation val="minMax"/>
        </c:scaling>
        <c:delete val="0"/>
        <c:axPos val="b"/>
        <c:numFmt formatCode="General" sourceLinked="0"/>
        <c:majorTickMark val="out"/>
        <c:minorTickMark val="none"/>
        <c:tickLblPos val="nextTo"/>
        <c:crossAx val="97618176"/>
        <c:crosses val="autoZero"/>
        <c:auto val="1"/>
        <c:lblAlgn val="ctr"/>
        <c:lblOffset val="100"/>
        <c:noMultiLvlLbl val="0"/>
      </c:catAx>
      <c:valAx>
        <c:axId val="97618176"/>
        <c:scaling>
          <c:orientation val="minMax"/>
        </c:scaling>
        <c:delete val="0"/>
        <c:axPos val="l"/>
        <c:majorGridlines/>
        <c:numFmt formatCode="General" sourceLinked="1"/>
        <c:majorTickMark val="out"/>
        <c:minorTickMark val="none"/>
        <c:tickLblPos val="nextTo"/>
        <c:crossAx val="976162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9"/>
    </mc:Choice>
    <mc:Fallback>
      <c:style val="39"/>
    </mc:Fallback>
  </mc:AlternateContent>
  <c:chart>
    <c:title>
      <c:overlay val="0"/>
      <c:txPr>
        <a:bodyPr/>
        <a:lstStyle/>
        <a:p>
          <a:pPr>
            <a:defRPr sz="1199">
              <a:latin typeface="Times New Roman" pitchFamily="18" charset="0"/>
              <a:cs typeface="Times New Roman" pitchFamily="18" charset="0"/>
            </a:defRPr>
          </a:pPr>
          <a:endParaRPr lang="pl-PL"/>
        </a:p>
      </c:txPr>
    </c:title>
    <c:autoTitleDeleted val="0"/>
    <c:view3D>
      <c:rotX val="15"/>
      <c:rotY val="20"/>
      <c:depthPercent val="100"/>
      <c:rAngAx val="1"/>
    </c:view3D>
    <c:floor>
      <c:thickness val="0"/>
    </c:floor>
    <c:sideWall>
      <c:thickness val="0"/>
      <c:spPr>
        <a:noFill/>
      </c:spPr>
    </c:sideWall>
    <c:backWall>
      <c:thickness val="0"/>
      <c:spPr>
        <a:noFill/>
      </c:spPr>
    </c:backWall>
    <c:plotArea>
      <c:layout/>
      <c:bar3DChart>
        <c:barDir val="col"/>
        <c:grouping val="clustered"/>
        <c:varyColors val="0"/>
        <c:ser>
          <c:idx val="0"/>
          <c:order val="0"/>
          <c:tx>
            <c:strRef>
              <c:f>Arkusz1!$B$1</c:f>
              <c:strCache>
                <c:ptCount val="1"/>
                <c:pt idx="0">
                  <c:v>Odpady budowlane i rozbiórkowe</c:v>
                </c:pt>
              </c:strCache>
            </c:strRef>
          </c:tx>
          <c:spPr>
            <a:solidFill>
              <a:schemeClr val="accent6">
                <a:lumMod val="75000"/>
              </a:schemeClr>
            </a:solidFill>
          </c:spPr>
          <c:invertIfNegative val="0"/>
          <c:dLbls>
            <c:dLbl>
              <c:idx val="0"/>
              <c:layout>
                <c:manualLayout>
                  <c:x val="2.3557126030624268E-2"/>
                  <c:y val="-3.4297963558414357E-2"/>
                </c:manualLayout>
              </c:layout>
              <c:spPr/>
              <c:txPr>
                <a:bodyPr/>
                <a:lstStyle/>
                <a:p>
                  <a:pPr>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AD-41C2-9218-FB51D0DCF398}"/>
                </c:ext>
              </c:extLst>
            </c:dLbl>
            <c:dLbl>
              <c:idx val="1"/>
              <c:layout>
                <c:manualLayout>
                  <c:x val="1.6489988221437275E-2"/>
                  <c:y val="-3.0010718113612042E-2"/>
                </c:manualLayout>
              </c:layout>
              <c:spPr/>
              <c:txPr>
                <a:bodyPr/>
                <a:lstStyle/>
                <a:p>
                  <a:pPr>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AD-41C2-9218-FB51D0DCF398}"/>
                </c:ext>
              </c:extLst>
            </c:dLbl>
            <c:dLbl>
              <c:idx val="2"/>
              <c:layout>
                <c:manualLayout>
                  <c:x val="1.6489988221437275E-2"/>
                  <c:y val="-3.429796355841444E-2"/>
                </c:manualLayout>
              </c:layout>
              <c:spPr/>
              <c:txPr>
                <a:bodyPr/>
                <a:lstStyle/>
                <a:p>
                  <a:pPr>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AD-41C2-9218-FB51D0DCF398}"/>
                </c:ext>
              </c:extLst>
            </c:dLbl>
            <c:dLbl>
              <c:idx val="3"/>
              <c:layout>
                <c:manualLayout>
                  <c:x val="9.4228504122498748E-3"/>
                  <c:y val="-3.0010718113612042E-2"/>
                </c:manualLayout>
              </c:layout>
              <c:spPr/>
              <c:txPr>
                <a:bodyPr/>
                <a:lstStyle/>
                <a:p>
                  <a:pPr>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AD-41C2-9218-FB51D0DCF3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Rok 2016</c:v>
                </c:pt>
                <c:pt idx="1">
                  <c:v>Rok 2017</c:v>
                </c:pt>
                <c:pt idx="2">
                  <c:v>Rok 2018</c:v>
                </c:pt>
                <c:pt idx="3">
                  <c:v>Rok 2019</c:v>
                </c:pt>
                <c:pt idx="4">
                  <c:v>Rok 2020</c:v>
                </c:pt>
              </c:strCache>
            </c:strRef>
          </c:cat>
          <c:val>
            <c:numRef>
              <c:f>Arkusz1!$B$2:$B$6</c:f>
              <c:numCache>
                <c:formatCode>General</c:formatCode>
                <c:ptCount val="5"/>
                <c:pt idx="0">
                  <c:v>550.89</c:v>
                </c:pt>
                <c:pt idx="1">
                  <c:v>761.91</c:v>
                </c:pt>
                <c:pt idx="2">
                  <c:v>819.57</c:v>
                </c:pt>
                <c:pt idx="3">
                  <c:v>1057.32</c:v>
                </c:pt>
                <c:pt idx="4">
                  <c:v>322.31</c:v>
                </c:pt>
              </c:numCache>
            </c:numRef>
          </c:val>
          <c:extLst>
            <c:ext xmlns:c16="http://schemas.microsoft.com/office/drawing/2014/chart" uri="{C3380CC4-5D6E-409C-BE32-E72D297353CC}">
              <c16:uniqueId val="{00000004-9EAD-41C2-9218-FB51D0DCF398}"/>
            </c:ext>
          </c:extLst>
        </c:ser>
        <c:dLbls>
          <c:showLegendKey val="0"/>
          <c:showVal val="0"/>
          <c:showCatName val="0"/>
          <c:showSerName val="0"/>
          <c:showPercent val="0"/>
          <c:showBubbleSize val="0"/>
        </c:dLbls>
        <c:gapWidth val="150"/>
        <c:shape val="cylinder"/>
        <c:axId val="118958336"/>
        <c:axId val="118968320"/>
        <c:axId val="0"/>
      </c:bar3DChart>
      <c:catAx>
        <c:axId val="118958336"/>
        <c:scaling>
          <c:orientation val="minMax"/>
        </c:scaling>
        <c:delete val="0"/>
        <c:axPos val="b"/>
        <c:numFmt formatCode="General" sourceLinked="1"/>
        <c:majorTickMark val="none"/>
        <c:minorTickMark val="none"/>
        <c:tickLblPos val="nextTo"/>
        <c:crossAx val="118968320"/>
        <c:crosses val="autoZero"/>
        <c:auto val="1"/>
        <c:lblAlgn val="ctr"/>
        <c:lblOffset val="100"/>
        <c:noMultiLvlLbl val="0"/>
      </c:catAx>
      <c:valAx>
        <c:axId val="118968320"/>
        <c:scaling>
          <c:orientation val="minMax"/>
        </c:scaling>
        <c:delete val="0"/>
        <c:axPos val="l"/>
        <c:majorGridlines/>
        <c:numFmt formatCode="General" sourceLinked="1"/>
        <c:majorTickMark val="none"/>
        <c:minorTickMark val="none"/>
        <c:tickLblPos val="nextTo"/>
        <c:crossAx val="118958336"/>
        <c:crosses val="autoZero"/>
        <c:crossBetween val="between"/>
      </c:valAx>
      <c:spPr>
        <a:noFill/>
        <a:ln w="25395">
          <a:noFill/>
        </a:ln>
      </c:spPr>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18</Pages>
  <Words>4193</Words>
  <Characters>25164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KWaluchowska</dc:creator>
  <cp:keywords/>
  <dc:description/>
  <cp:lastModifiedBy>KWaluchowska</cp:lastModifiedBy>
  <cp:revision>29</cp:revision>
  <cp:lastPrinted>2021-04-30T08:48:00Z</cp:lastPrinted>
  <dcterms:created xsi:type="dcterms:W3CDTF">2021-02-03T09:17:00Z</dcterms:created>
  <dcterms:modified xsi:type="dcterms:W3CDTF">2021-06-15T08:12:00Z</dcterms:modified>
</cp:coreProperties>
</file>