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9211" w14:textId="77777777" w:rsidR="00A77B3E" w:rsidRDefault="00736306">
      <w:pPr>
        <w:keepNext/>
        <w:spacing w:before="120" w:after="120" w:line="360" w:lineRule="auto"/>
        <w:ind w:left="5374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fldChar w:fldCharType="begin"/>
      </w:r>
      <w:r>
        <w:rPr>
          <w:color w:val="000000"/>
          <w:sz w:val="22"/>
          <w:u w:color="000000"/>
        </w:rPr>
        <w:fldChar w:fldCharType="separate"/>
      </w:r>
      <w:r>
        <w:rPr>
          <w:color w:val="000000"/>
          <w:sz w:val="22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 2 do zarządzenia Nr 20/2022</w:t>
      </w:r>
      <w:r>
        <w:rPr>
          <w:color w:val="000000"/>
          <w:sz w:val="22"/>
          <w:u w:color="000000"/>
        </w:rPr>
        <w:br/>
        <w:t>Burmistrza Miasta Rawa Mazowiecka</w:t>
      </w:r>
      <w:r>
        <w:rPr>
          <w:color w:val="000000"/>
          <w:sz w:val="22"/>
          <w:u w:color="000000"/>
        </w:rPr>
        <w:br/>
        <w:t>z dnia 30 marca 2022 r.</w:t>
      </w:r>
    </w:p>
    <w:p w14:paraId="3D895AF6" w14:textId="77777777" w:rsidR="00A77B3E" w:rsidRDefault="00736306">
      <w:pPr>
        <w:keepNext/>
        <w:spacing w:after="480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 xml:space="preserve">Formularz do zgłaszania uwag w ramach konsultacji projektu </w:t>
      </w:r>
      <w:r>
        <w:rPr>
          <w:b/>
          <w:color w:val="000000"/>
          <w:sz w:val="22"/>
          <w:u w:color="000000"/>
        </w:rPr>
        <w:t>„Strategii Rozwoju Miasta Rawa Mazowiecka 2030”</w:t>
      </w:r>
    </w:p>
    <w:p w14:paraId="59735F77" w14:textId="77777777" w:rsidR="00A77B3E" w:rsidRDefault="00736306">
      <w:pPr>
        <w:spacing w:before="120" w:after="120" w:line="360" w:lineRule="auto"/>
        <w:ind w:firstLine="227"/>
        <w:jc w:val="right"/>
        <w:rPr>
          <w:color w:val="000000"/>
          <w:sz w:val="22"/>
          <w:u w:color="000000"/>
        </w:rPr>
      </w:pPr>
      <w:r>
        <w:rPr>
          <w:noProof/>
          <w:color w:val="000000"/>
          <w:sz w:val="22"/>
          <w:u w:color="000000"/>
        </w:rPr>
        <w:drawing>
          <wp:inline distT="0" distB="0" distL="0" distR="0" wp14:anchorId="17754E08" wp14:editId="0A3F34AB">
            <wp:extent cx="1204829" cy="800678"/>
            <wp:effectExtent l="0" t="0" r="0" b="0"/>
            <wp:docPr id="100001" name="Obraz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4829" cy="80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238BD" w14:textId="77777777" w:rsidR="00A77B3E" w:rsidRDefault="00736306">
      <w:pPr>
        <w:spacing w:before="120" w:after="120" w:line="360" w:lineRule="auto"/>
        <w:ind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Imię i nazwisko zgłaszającego uwagi/sugestie:</w:t>
      </w:r>
    </w:p>
    <w:p w14:paraId="4DE782B3" w14:textId="77777777" w:rsidR="00A77B3E" w:rsidRDefault="00736306">
      <w:pPr>
        <w:spacing w:before="120" w:after="120" w:line="360" w:lineRule="auto"/>
        <w:ind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…………………………………………………………………………………………………………………………………………..</w:t>
      </w:r>
    </w:p>
    <w:p w14:paraId="458DF747" w14:textId="77777777" w:rsidR="00A77B3E" w:rsidRDefault="00736306">
      <w:pPr>
        <w:spacing w:before="120" w:after="120" w:line="360" w:lineRule="auto"/>
        <w:ind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ab/>
        <w:t>*Formularz składam jako:</w:t>
      </w:r>
    </w:p>
    <w:p w14:paraId="725427FF" w14:textId="77777777" w:rsidR="00A77B3E" w:rsidRDefault="00736306">
      <w:pPr>
        <w:keepLines/>
        <w:spacing w:before="120" w:after="120" w:line="360" w:lineRule="auto"/>
        <w:ind w:left="227" w:hanging="113"/>
        <w:rPr>
          <w:color w:val="000000"/>
          <w:sz w:val="22"/>
          <w:u w:color="000000"/>
        </w:rPr>
      </w:pPr>
      <w:r>
        <w:t>- </w:t>
      </w:r>
      <w:r>
        <w:rPr>
          <w:color w:val="000000"/>
          <w:sz w:val="22"/>
          <w:u w:color="000000"/>
        </w:rPr>
        <w:t>mieszkaniec miasta Rawa Mazowiecka,</w:t>
      </w:r>
    </w:p>
    <w:p w14:paraId="218F4D3C" w14:textId="77777777" w:rsidR="00A77B3E" w:rsidRDefault="00736306">
      <w:pPr>
        <w:keepLines/>
        <w:spacing w:before="120" w:after="120" w:line="360" w:lineRule="auto"/>
        <w:ind w:left="227" w:hanging="113"/>
        <w:rPr>
          <w:color w:val="000000"/>
          <w:sz w:val="22"/>
          <w:u w:color="000000"/>
        </w:rPr>
      </w:pPr>
      <w:r>
        <w:t>- </w:t>
      </w:r>
      <w:r>
        <w:rPr>
          <w:color w:val="000000"/>
          <w:sz w:val="22"/>
          <w:u w:color="000000"/>
        </w:rPr>
        <w:t xml:space="preserve">reprezentant podmiotu </w:t>
      </w:r>
      <w:r>
        <w:rPr>
          <w:color w:val="000000"/>
          <w:sz w:val="22"/>
          <w:u w:color="000000"/>
        </w:rPr>
        <w:t>uprawnionego do udziału w konsultacjach na podstawie art. 6 ust. 3 ustawy o zasadach prowadzenia polityki rozwoju.</w:t>
      </w:r>
    </w:p>
    <w:p w14:paraId="1192CA58" w14:textId="77777777" w:rsidR="00A77B3E" w:rsidRDefault="00736306">
      <w:pPr>
        <w:spacing w:before="120" w:after="120" w:line="360" w:lineRule="auto"/>
        <w:ind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* niepotrzebne skreślić</w:t>
      </w:r>
    </w:p>
    <w:p w14:paraId="476959C0" w14:textId="77777777" w:rsidR="00A77B3E" w:rsidRDefault="00736306">
      <w:pPr>
        <w:spacing w:before="120" w:after="120" w:line="360" w:lineRule="auto"/>
        <w:ind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Reprezentowana instytucja/organizacja lub informacja o reprezentowanej grupie interesariuszy ………………………………………………………………</w:t>
      </w:r>
      <w:r>
        <w:rPr>
          <w:color w:val="000000"/>
          <w:sz w:val="22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2"/>
          <w:u w:color="000000"/>
        </w:rPr>
        <w:t>...........................................................</w:t>
      </w:r>
    </w:p>
    <w:p w14:paraId="2FA4F50A" w14:textId="77777777" w:rsidR="00A77B3E" w:rsidRDefault="00736306">
      <w:pPr>
        <w:spacing w:before="120" w:after="120" w:line="360" w:lineRule="auto"/>
        <w:ind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Adres kontaktowy (e-mail) ………………………………………………………………………………………………</w:t>
      </w:r>
    </w:p>
    <w:p w14:paraId="665955C0" w14:textId="77777777" w:rsidR="00A77B3E" w:rsidRDefault="00A77B3E">
      <w:pPr>
        <w:spacing w:before="120" w:after="120" w:line="360" w:lineRule="auto"/>
        <w:ind w:firstLine="227"/>
        <w:rPr>
          <w:color w:val="000000"/>
          <w:sz w:val="22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0C3B8DC8" w14:textId="77777777" w:rsidR="00A77B3E" w:rsidRDefault="00736306">
      <w:pPr>
        <w:spacing w:before="120" w:after="120" w:line="360" w:lineRule="auto"/>
        <w:ind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Tabela do zgłaszania uwag/sugestii/propo</w:t>
      </w:r>
      <w:r>
        <w:rPr>
          <w:color w:val="000000"/>
          <w:sz w:val="22"/>
          <w:u w:color="000000"/>
        </w:rPr>
        <w:t>zycji zmian/opinii szczegółowych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3248"/>
        <w:gridCol w:w="4858"/>
        <w:gridCol w:w="5365"/>
      </w:tblGrid>
      <w:tr w:rsidR="00002E9C" w14:paraId="61E81603" w14:textId="7777777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DBC4" w14:textId="77777777" w:rsidR="00A77B3E" w:rsidRDefault="00736306">
            <w:pPr>
              <w:rPr>
                <w:color w:val="000000"/>
                <w:sz w:val="22"/>
                <w:u w:color="000000"/>
              </w:rPr>
            </w:pPr>
            <w:r>
              <w:rPr>
                <w:b/>
                <w:sz w:val="22"/>
              </w:rPr>
              <w:t>Strona Strategii, której dotyczy uwaga/ sugestia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CB31" w14:textId="77777777" w:rsidR="00A77B3E" w:rsidRDefault="00A77B3E">
            <w:pPr>
              <w:rPr>
                <w:color w:val="000000"/>
                <w:sz w:val="22"/>
                <w:u w:color="000000"/>
              </w:rPr>
            </w:pPr>
          </w:p>
          <w:p w14:paraId="64B8DA3C" w14:textId="77777777" w:rsidR="00002E9C" w:rsidRDefault="00002E9C"/>
          <w:p w14:paraId="22991BEC" w14:textId="77777777" w:rsidR="00002E9C" w:rsidRDefault="00736306">
            <w:r>
              <w:rPr>
                <w:b/>
                <w:sz w:val="22"/>
              </w:rPr>
              <w:t>JEST (obecna treść)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0E454" w14:textId="77777777" w:rsidR="00A77B3E" w:rsidRDefault="00A77B3E">
            <w:pPr>
              <w:rPr>
                <w:color w:val="000000"/>
                <w:sz w:val="22"/>
                <w:u w:color="000000"/>
              </w:rPr>
            </w:pPr>
          </w:p>
          <w:p w14:paraId="76D4622C" w14:textId="77777777" w:rsidR="00002E9C" w:rsidRDefault="00002E9C"/>
          <w:p w14:paraId="4CC73542" w14:textId="77777777" w:rsidR="00002E9C" w:rsidRDefault="00736306">
            <w:r>
              <w:rPr>
                <w:b/>
                <w:sz w:val="22"/>
              </w:rPr>
              <w:t>PROPONOWANY ZAPIS (nowa treść lub uwaga)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07CF" w14:textId="77777777" w:rsidR="00A77B3E" w:rsidRDefault="00A77B3E">
            <w:pPr>
              <w:rPr>
                <w:color w:val="000000"/>
                <w:sz w:val="22"/>
                <w:u w:color="000000"/>
              </w:rPr>
            </w:pPr>
          </w:p>
          <w:p w14:paraId="395F5A14" w14:textId="77777777" w:rsidR="00002E9C" w:rsidRDefault="00002E9C"/>
          <w:p w14:paraId="1A0F8EDB" w14:textId="77777777" w:rsidR="00002E9C" w:rsidRDefault="00736306">
            <w:pPr>
              <w:jc w:val="center"/>
            </w:pPr>
            <w:r>
              <w:rPr>
                <w:b/>
                <w:sz w:val="22"/>
              </w:rPr>
              <w:t>Uzasadnienie zmiany/propozycji</w:t>
            </w:r>
          </w:p>
        </w:tc>
      </w:tr>
      <w:tr w:rsidR="00002E9C" w14:paraId="2B72159B" w14:textId="77777777">
        <w:trPr>
          <w:trHeight w:val="86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1629C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B545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6CD30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AA252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</w:tr>
      <w:tr w:rsidR="00002E9C" w14:paraId="1708787D" w14:textId="77777777">
        <w:trPr>
          <w:trHeight w:val="98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3B1DA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CA2B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AA285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9AC6B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</w:tr>
      <w:tr w:rsidR="00002E9C" w14:paraId="34C73350" w14:textId="77777777">
        <w:trPr>
          <w:trHeight w:val="1116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3114D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B9228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30AE8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4237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</w:tr>
      <w:tr w:rsidR="00002E9C" w14:paraId="514A2E56" w14:textId="77777777">
        <w:trPr>
          <w:trHeight w:val="1188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5D4D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039A0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8320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6077E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</w:tr>
    </w:tbl>
    <w:p w14:paraId="25E0709C" w14:textId="77777777" w:rsidR="00A77B3E" w:rsidRDefault="00736306">
      <w:pPr>
        <w:spacing w:before="120" w:after="120" w:line="360" w:lineRule="auto"/>
        <w:ind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w razie potrzeby prosimy o powielenie wierszy </w:t>
      </w:r>
      <w:r>
        <w:rPr>
          <w:color w:val="000000"/>
          <w:sz w:val="22"/>
          <w:u w:color="000000"/>
        </w:rPr>
        <w:t>tabeli</w:t>
      </w:r>
    </w:p>
    <w:p w14:paraId="2E4CE292" w14:textId="77777777" w:rsidR="00A77B3E" w:rsidRDefault="00A77B3E">
      <w:pPr>
        <w:spacing w:before="120" w:after="120" w:line="360" w:lineRule="auto"/>
        <w:ind w:firstLine="227"/>
        <w:rPr>
          <w:color w:val="000000"/>
          <w:sz w:val="22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cols w:space="708"/>
          <w:docGrid w:linePitch="360"/>
        </w:sectPr>
      </w:pPr>
    </w:p>
    <w:p w14:paraId="569CC2F8" w14:textId="77777777" w:rsidR="00A77B3E" w:rsidRDefault="00736306">
      <w:pPr>
        <w:spacing w:before="120" w:after="120" w:line="360" w:lineRule="auto"/>
        <w:ind w:left="340" w:hanging="227"/>
        <w:rPr>
          <w:color w:val="000000"/>
          <w:sz w:val="22"/>
          <w:u w:color="000000"/>
        </w:rPr>
      </w:pPr>
      <w:r>
        <w:rPr>
          <w:sz w:val="22"/>
        </w:rPr>
        <w:lastRenderedPageBreak/>
        <w:t>1) </w:t>
      </w:r>
      <w:r>
        <w:rPr>
          <w:color w:val="000000"/>
          <w:sz w:val="22"/>
          <w:u w:color="000000"/>
        </w:rPr>
        <w:t>przyjęta w całości w zaproponowanym brzmieniu,</w:t>
      </w:r>
    </w:p>
    <w:p w14:paraId="56F08C51" w14:textId="77777777" w:rsidR="00A77B3E" w:rsidRDefault="00736306">
      <w:pPr>
        <w:spacing w:before="120" w:after="120" w:line="360" w:lineRule="auto"/>
        <w:ind w:left="340" w:hanging="227"/>
        <w:rPr>
          <w:color w:val="000000"/>
          <w:sz w:val="22"/>
          <w:u w:color="000000"/>
        </w:rPr>
      </w:pPr>
      <w:r>
        <w:rPr>
          <w:sz w:val="22"/>
        </w:rPr>
        <w:t>2) </w:t>
      </w:r>
      <w:r>
        <w:rPr>
          <w:color w:val="000000"/>
          <w:sz w:val="22"/>
          <w:u w:color="000000"/>
        </w:rPr>
        <w:t>przyjęta częściowo (zostanie przedstawione uzasadnienie),</w:t>
      </w:r>
    </w:p>
    <w:p w14:paraId="6543F2AA" w14:textId="77777777" w:rsidR="00A77B3E" w:rsidRDefault="00736306">
      <w:pPr>
        <w:spacing w:before="120" w:after="120" w:line="360" w:lineRule="auto"/>
        <w:ind w:left="340" w:hanging="227"/>
        <w:rPr>
          <w:color w:val="000000"/>
          <w:sz w:val="22"/>
          <w:u w:color="000000"/>
        </w:rPr>
      </w:pPr>
      <w:r>
        <w:rPr>
          <w:sz w:val="22"/>
        </w:rPr>
        <w:t>3) </w:t>
      </w:r>
      <w:r>
        <w:rPr>
          <w:color w:val="000000"/>
          <w:sz w:val="22"/>
          <w:u w:color="000000"/>
        </w:rPr>
        <w:t xml:space="preserve">odrzucona (zostanie przedstawione </w:t>
      </w:r>
      <w:r>
        <w:rPr>
          <w:color w:val="000000"/>
          <w:sz w:val="22"/>
          <w:u w:color="000000"/>
        </w:rPr>
        <w:t>uzasadnienie),</w:t>
      </w:r>
    </w:p>
    <w:p w14:paraId="7AC14B88" w14:textId="77777777" w:rsidR="00A77B3E" w:rsidRDefault="00736306">
      <w:pPr>
        <w:spacing w:before="120" w:after="120" w:line="360" w:lineRule="auto"/>
        <w:ind w:left="340" w:hanging="227"/>
        <w:rPr>
          <w:color w:val="000000"/>
          <w:sz w:val="22"/>
          <w:u w:color="000000"/>
        </w:rPr>
      </w:pPr>
      <w:r>
        <w:rPr>
          <w:sz w:val="22"/>
        </w:rPr>
        <w:t>4) </w:t>
      </w:r>
      <w:r>
        <w:rPr>
          <w:color w:val="000000"/>
          <w:sz w:val="22"/>
          <w:u w:color="000000"/>
        </w:rPr>
        <w:t>nie ujęta ze względu na charakter dokumentu jakim jest Strategia (np. postulaty bardzo szczegółowe, dotyczące konkretnych projektów).</w:t>
      </w:r>
    </w:p>
    <w:p w14:paraId="647B9033" w14:textId="77777777" w:rsidR="00A77B3E" w:rsidRDefault="00736306">
      <w:pPr>
        <w:spacing w:before="120" w:after="120" w:line="360" w:lineRule="auto"/>
        <w:ind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Zestawienie zgłoszonych uwag/sugestii oraz informacje i uzasadnienia zostaną przedstawiane w raporcie z </w:t>
      </w:r>
      <w:r>
        <w:rPr>
          <w:color w:val="000000"/>
          <w:sz w:val="22"/>
          <w:u w:color="000000"/>
        </w:rPr>
        <w:t>konsultacji społecznych, który zostanie przygotowany w terminie do 30 dni od zakończenia konsultacji i opublikowany na stronie www.rawamazowiecka.pl.</w:t>
      </w:r>
    </w:p>
    <w:p w14:paraId="7357CEAA" w14:textId="77777777" w:rsidR="00A77B3E" w:rsidRDefault="00736306">
      <w:pPr>
        <w:spacing w:before="120" w:after="120" w:line="360" w:lineRule="auto"/>
        <w:ind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Prosimy Panią/Pana również o ustosunkowanie się do stwierdzeń wskazanych poniżej związanych z trafnością i</w:t>
      </w:r>
      <w:r>
        <w:rPr>
          <w:color w:val="000000"/>
          <w:sz w:val="22"/>
          <w:u w:color="000000"/>
        </w:rPr>
        <w:t> adekwatnością zapisów projektu Strategii Miasta Rawa Mazowiecka.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7"/>
        <w:gridCol w:w="1683"/>
        <w:gridCol w:w="1718"/>
        <w:gridCol w:w="1438"/>
      </w:tblGrid>
      <w:tr w:rsidR="00002E9C" w14:paraId="3CCEB3FD" w14:textId="77777777">
        <w:trPr>
          <w:trHeight w:val="324"/>
        </w:trPr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03D4E" w14:textId="77777777" w:rsidR="00A77B3E" w:rsidRDefault="00736306">
            <w:pPr>
              <w:rPr>
                <w:color w:val="000000"/>
                <w:sz w:val="22"/>
                <w:u w:color="000000"/>
              </w:rPr>
            </w:pPr>
            <w:r>
              <w:rPr>
                <w:b/>
              </w:rPr>
              <w:t xml:space="preserve">Stwierdzenie 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A264" w14:textId="77777777" w:rsidR="00A77B3E" w:rsidRDefault="00736306">
            <w:pPr>
              <w:rPr>
                <w:color w:val="000000"/>
                <w:sz w:val="22"/>
                <w:u w:color="000000"/>
              </w:rPr>
            </w:pPr>
            <w:r>
              <w:rPr>
                <w:b/>
              </w:rPr>
              <w:t>Prosimy o wstawienie X w odpowiedniej kolumnie</w:t>
            </w:r>
          </w:p>
        </w:tc>
      </w:tr>
      <w:tr w:rsidR="00002E9C" w14:paraId="48E4DE36" w14:textId="77777777">
        <w:trPr>
          <w:trHeight w:val="516"/>
        </w:trPr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CCB2" w14:textId="77777777" w:rsidR="00A77B3E" w:rsidRDefault="00A77B3E">
            <w:pPr>
              <w:rPr>
                <w:color w:val="000000"/>
                <w:sz w:val="22"/>
                <w:u w:color="00000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8B60F" w14:textId="77777777" w:rsidR="00A77B3E" w:rsidRDefault="00736306">
            <w:pPr>
              <w:rPr>
                <w:color w:val="000000"/>
                <w:sz w:val="22"/>
                <w:u w:color="000000"/>
              </w:rPr>
            </w:pPr>
            <w:r>
              <w:rPr>
                <w:b/>
              </w:rPr>
              <w:t xml:space="preserve">Tak, zgadzam się ze stwierdzeniem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3EC8" w14:textId="77777777" w:rsidR="00A77B3E" w:rsidRDefault="00736306">
            <w:pPr>
              <w:rPr>
                <w:color w:val="000000"/>
                <w:sz w:val="22"/>
                <w:u w:color="000000"/>
              </w:rPr>
            </w:pPr>
            <w:r>
              <w:rPr>
                <w:b/>
              </w:rPr>
              <w:t xml:space="preserve">Nie, nie zgadzam </w:t>
            </w:r>
          </w:p>
          <w:p w14:paraId="62DE56B2" w14:textId="77777777" w:rsidR="00002E9C" w:rsidRDefault="00736306">
            <w:r>
              <w:rPr>
                <w:b/>
              </w:rPr>
              <w:t xml:space="preserve">się ze stwierdzeniem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0D4EB" w14:textId="77777777" w:rsidR="00A77B3E" w:rsidRDefault="00736306">
            <w:pPr>
              <w:rPr>
                <w:color w:val="000000"/>
                <w:sz w:val="22"/>
                <w:u w:color="000000"/>
              </w:rPr>
            </w:pPr>
            <w:r>
              <w:rPr>
                <w:b/>
              </w:rPr>
              <w:t xml:space="preserve">Nie mam zdania </w:t>
            </w:r>
          </w:p>
        </w:tc>
      </w:tr>
      <w:tr w:rsidR="00002E9C" w14:paraId="20846AAC" w14:textId="77777777">
        <w:trPr>
          <w:trHeight w:val="384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A938" w14:textId="77777777" w:rsidR="00A77B3E" w:rsidRDefault="00736306">
            <w:pPr>
              <w:rPr>
                <w:color w:val="000000"/>
                <w:sz w:val="22"/>
                <w:u w:color="000000"/>
              </w:rPr>
            </w:pPr>
            <w:r>
              <w:rPr>
                <w:b/>
              </w:rPr>
              <w:t xml:space="preserve">Cele zapisane w Strategii stanowią odpowiedź na występujące aktualnie problemy/bariery rozwoju społeczno-gospodarczego, przestrzennego Miasta Rawa Mazowiecka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17686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CE0D3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D8F1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</w:tr>
      <w:tr w:rsidR="00002E9C" w14:paraId="02920D7B" w14:textId="77777777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D0927" w14:textId="77777777" w:rsidR="00A77B3E" w:rsidRDefault="00736306">
            <w:pPr>
              <w:rPr>
                <w:color w:val="000000"/>
                <w:sz w:val="22"/>
                <w:u w:color="000000"/>
              </w:rPr>
            </w:pPr>
            <w:r>
              <w:rPr>
                <w:b/>
              </w:rPr>
              <w:t xml:space="preserve">Cele zapisane w Strategii są realistyczne, ich osiągnięcie będzie możliwe w perspektywie 2030 roku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C748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DCBC8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7B17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</w:tr>
      <w:tr w:rsidR="00002E9C" w14:paraId="20DEFC0D" w14:textId="77777777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BDF48" w14:textId="77777777" w:rsidR="00A77B3E" w:rsidRDefault="00736306">
            <w:pPr>
              <w:rPr>
                <w:color w:val="000000"/>
                <w:sz w:val="22"/>
                <w:u w:color="000000"/>
              </w:rPr>
            </w:pPr>
            <w:r>
              <w:rPr>
                <w:b/>
              </w:rPr>
              <w:t xml:space="preserve">Dzięki realizacji zapisów Strategii Miasto Rawa Mazowiecka będzie lepszym miejscem do życia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9E75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8BC0D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33ED9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</w:tr>
      <w:tr w:rsidR="00002E9C" w14:paraId="57CE5A6B" w14:textId="77777777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43E2" w14:textId="77777777" w:rsidR="00A77B3E" w:rsidRDefault="00736306">
            <w:pPr>
              <w:rPr>
                <w:color w:val="000000"/>
                <w:sz w:val="22"/>
                <w:u w:color="000000"/>
              </w:rPr>
            </w:pPr>
            <w:r>
              <w:rPr>
                <w:b/>
              </w:rPr>
              <w:t xml:space="preserve">Cele wskazane w Strategii odnoszą się adekwatnie do potrzeb różnych grup interesariuszy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01AE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A3C1E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FE73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</w:tr>
      <w:tr w:rsidR="00002E9C" w14:paraId="0FAE9FDA" w14:textId="77777777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F9024" w14:textId="77777777" w:rsidR="00A77B3E" w:rsidRDefault="00736306">
            <w:pPr>
              <w:rPr>
                <w:color w:val="000000"/>
                <w:sz w:val="22"/>
                <w:u w:color="000000"/>
              </w:rPr>
            </w:pPr>
            <w:r>
              <w:rPr>
                <w:b/>
              </w:rPr>
              <w:t>Sposób wdrażania Strategii jest jasny i klarowny – wiadomo kto odp</w:t>
            </w:r>
            <w:r>
              <w:rPr>
                <w:b/>
              </w:rPr>
              <w:t xml:space="preserve">owiada za realizację celów oraz za ich monitorowanie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983AE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D7270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36C8" w14:textId="77777777" w:rsidR="00A77B3E" w:rsidRDefault="00A77B3E">
            <w:pPr>
              <w:jc w:val="both"/>
              <w:rPr>
                <w:color w:val="000000"/>
                <w:sz w:val="22"/>
                <w:u w:color="000000"/>
              </w:rPr>
            </w:pPr>
          </w:p>
        </w:tc>
      </w:tr>
    </w:tbl>
    <w:p w14:paraId="39373826" w14:textId="77777777" w:rsidR="00A77B3E" w:rsidRDefault="00736306">
      <w:pPr>
        <w:spacing w:before="120" w:after="120" w:line="360" w:lineRule="auto"/>
        <w:ind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Wypełniony formularz prosimy odesłać do dn. </w:t>
      </w:r>
      <w:r>
        <w:rPr>
          <w:b/>
          <w:color w:val="000000"/>
          <w:sz w:val="22"/>
          <w:u w:color="000000"/>
        </w:rPr>
        <w:t>12 maja 2022 r.</w:t>
      </w:r>
      <w:r>
        <w:rPr>
          <w:color w:val="000000"/>
          <w:sz w:val="22"/>
          <w:u w:color="000000"/>
        </w:rPr>
        <w:t xml:space="preserve"> na adres e-mail: </w:t>
      </w:r>
      <w:hyperlink r:id="rId10" w:history="1">
        <w:r>
          <w:rPr>
            <w:rStyle w:val="Hipercze"/>
            <w:color w:val="000000"/>
            <w:sz w:val="22"/>
            <w:u w:val="none" w:color="000000"/>
          </w:rPr>
          <w:t>um@rawamazowiecka.pl</w:t>
        </w:r>
      </w:hyperlink>
      <w:r>
        <w:rPr>
          <w:color w:val="000000"/>
        </w:rPr>
        <w:t> </w:t>
      </w:r>
      <w:r>
        <w:rPr>
          <w:color w:val="000000"/>
          <w:sz w:val="22"/>
          <w:u w:color="000000"/>
        </w:rPr>
        <w:t xml:space="preserve">   lub złożyć w formule papierowej do urny na </w:t>
      </w:r>
      <w:r>
        <w:rPr>
          <w:color w:val="000000"/>
          <w:sz w:val="22"/>
          <w:u w:color="000000"/>
        </w:rPr>
        <w:t>parterze budynku Urzędu Miasta Rawa Mazowiecka przy Biurze podawczym w godzinach pracy urzędu lub przesłać pocztą na adres urzędu (Uwaga liczy się data wpływu do urzędu).</w:t>
      </w:r>
    </w:p>
    <w:p w14:paraId="1671EE5C" w14:textId="77777777" w:rsidR="00A77B3E" w:rsidRDefault="00736306">
      <w:pPr>
        <w:spacing w:before="120" w:after="120" w:line="360" w:lineRule="auto"/>
        <w:ind w:firstLine="227"/>
        <w:jc w:val="right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...................................................................</w:t>
      </w:r>
    </w:p>
    <w:p w14:paraId="2BD2101F" w14:textId="77777777" w:rsidR="00A77B3E" w:rsidRDefault="00736306">
      <w:pPr>
        <w:spacing w:before="120" w:after="120" w:line="360" w:lineRule="auto"/>
        <w:ind w:firstLine="227"/>
        <w:jc w:val="right"/>
        <w:rPr>
          <w:b/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ab/>
      </w:r>
      <w:r>
        <w:rPr>
          <w:b/>
          <w:color w:val="000000"/>
          <w:sz w:val="22"/>
          <w:u w:color="000000"/>
        </w:rPr>
        <w:tab/>
      </w:r>
      <w:r>
        <w:rPr>
          <w:b/>
          <w:color w:val="000000"/>
          <w:sz w:val="22"/>
          <w:u w:color="000000"/>
        </w:rPr>
        <w:tab/>
      </w:r>
      <w:r>
        <w:rPr>
          <w:b/>
          <w:color w:val="000000"/>
          <w:sz w:val="22"/>
          <w:u w:color="000000"/>
        </w:rPr>
        <w:tab/>
      </w:r>
      <w:r>
        <w:rPr>
          <w:b/>
          <w:color w:val="000000"/>
          <w:sz w:val="22"/>
          <w:u w:color="000000"/>
        </w:rPr>
        <w:tab/>
      </w:r>
      <w:r>
        <w:rPr>
          <w:b/>
          <w:color w:val="000000"/>
          <w:sz w:val="22"/>
          <w:u w:color="000000"/>
        </w:rPr>
        <w:tab/>
      </w:r>
      <w:r>
        <w:rPr>
          <w:b/>
          <w:color w:val="000000"/>
          <w:sz w:val="22"/>
          <w:u w:color="000000"/>
        </w:rPr>
        <w:tab/>
      </w:r>
      <w:r>
        <w:rPr>
          <w:b/>
          <w:color w:val="000000"/>
          <w:sz w:val="22"/>
          <w:u w:color="000000"/>
        </w:rPr>
        <w:tab/>
      </w:r>
      <w:r>
        <w:rPr>
          <w:b/>
          <w:color w:val="000000"/>
          <w:sz w:val="22"/>
          <w:u w:color="000000"/>
        </w:rPr>
        <w:tab/>
      </w:r>
      <w:r>
        <w:rPr>
          <w:b/>
          <w:color w:val="000000"/>
          <w:sz w:val="22"/>
          <w:u w:color="000000"/>
        </w:rPr>
        <w:tab/>
      </w:r>
      <w:r>
        <w:rPr>
          <w:b/>
          <w:color w:val="000000"/>
          <w:sz w:val="22"/>
          <w:u w:color="000000"/>
        </w:rPr>
        <w:tab/>
        <w:t>data i</w:t>
      </w:r>
      <w:r>
        <w:rPr>
          <w:b/>
          <w:color w:val="000000"/>
          <w:sz w:val="22"/>
          <w:u w:color="000000"/>
        </w:rPr>
        <w:t> podpis</w:t>
      </w:r>
    </w:p>
    <w:p w14:paraId="34C140CA" w14:textId="77777777" w:rsidR="00A77B3E" w:rsidRDefault="00736306">
      <w:pPr>
        <w:spacing w:before="120" w:after="120" w:line="360" w:lineRule="auto"/>
        <w:ind w:firstLine="227"/>
        <w:jc w:val="right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br w:type="page"/>
      </w:r>
      <w:r>
        <w:rPr>
          <w:color w:val="000000"/>
          <w:sz w:val="22"/>
          <w:u w:color="000000"/>
        </w:rPr>
        <w:lastRenderedPageBreak/>
        <w:tab/>
      </w:r>
      <w:r>
        <w:rPr>
          <w:color w:val="000000"/>
          <w:sz w:val="22"/>
          <w:u w:color="000000"/>
        </w:rPr>
        <w:tab/>
      </w:r>
      <w:r>
        <w:rPr>
          <w:color w:val="000000"/>
          <w:sz w:val="22"/>
          <w:u w:color="000000"/>
        </w:rPr>
        <w:tab/>
      </w:r>
      <w:r>
        <w:rPr>
          <w:noProof/>
          <w:color w:val="000000"/>
          <w:sz w:val="22"/>
          <w:u w:color="000000"/>
        </w:rPr>
        <w:drawing>
          <wp:inline distT="0" distB="0" distL="0" distR="0" wp14:anchorId="35D43A98" wp14:editId="29D8B515">
            <wp:extent cx="1204829" cy="800678"/>
            <wp:effectExtent l="0" t="0" r="0" b="0"/>
            <wp:docPr id="100003" name="Obraz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6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4829" cy="80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F62D1" w14:textId="77777777" w:rsidR="00A77B3E" w:rsidRDefault="00736306">
      <w:pPr>
        <w:spacing w:before="120" w:after="120" w:line="360" w:lineRule="auto"/>
        <w:ind w:firstLine="227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Informacja o przetwarzaniu danych osobowych</w:t>
      </w:r>
    </w:p>
    <w:p w14:paraId="38DED92C" w14:textId="77777777" w:rsidR="00A77B3E" w:rsidRDefault="00736306">
      <w:pPr>
        <w:spacing w:before="120" w:after="120" w:line="360" w:lineRule="auto"/>
        <w:ind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Zgodnie z rozporządzeniem Parlamentu Europejskiego i Rady (UE) 2016/679 z dnia 27 kwietnia 2016 r. w sprawie ochrony osób fizycznych w związku z przetwarzaniem danych osobowych i w sprawie swobodneg</w:t>
      </w:r>
      <w:r>
        <w:rPr>
          <w:color w:val="000000"/>
          <w:sz w:val="22"/>
          <w:u w:color="000000"/>
        </w:rPr>
        <w:t>o przepływu takich danych oraz uchylenia dyrektywy 95/46/WE (ogólne rozporządzenie o ochronie danych), zwanym dalej RODO, przekazujemy informacje dotyczące przetwarzania danych osobowych. Zgodnie z art. 13 ust. 1 ogólnego rozporządzenia o ochronie danych o</w:t>
      </w:r>
      <w:r>
        <w:rPr>
          <w:color w:val="000000"/>
          <w:sz w:val="22"/>
          <w:u w:color="000000"/>
        </w:rPr>
        <w:t>sobowych z dnia 27 kwietnia 2016 r. (RODO), informuję, iż:</w:t>
      </w:r>
    </w:p>
    <w:p w14:paraId="583E4087" w14:textId="77777777" w:rsidR="00A77B3E" w:rsidRDefault="00736306">
      <w:pPr>
        <w:keepLines/>
        <w:spacing w:before="120" w:after="120" w:line="360" w:lineRule="auto"/>
        <w:ind w:firstLine="340"/>
        <w:rPr>
          <w:color w:val="000000"/>
          <w:sz w:val="22"/>
          <w:u w:color="000000"/>
        </w:rPr>
      </w:pPr>
      <w:r>
        <w:rPr>
          <w:sz w:val="22"/>
        </w:rPr>
        <w:t>1. </w:t>
      </w:r>
      <w:r>
        <w:rPr>
          <w:color w:val="000000"/>
          <w:sz w:val="22"/>
          <w:u w:color="000000"/>
        </w:rPr>
        <w:tab/>
        <w:t>Administratorem Pani/Pana danych osobowych jest Burmistrz Miasta Rawa Mazowiecka z siedzibą w Rawie Mazowieckiej (96-200) przy pl. Piłsudskiego 5.</w:t>
      </w:r>
    </w:p>
    <w:p w14:paraId="673E692F" w14:textId="77777777" w:rsidR="00A77B3E" w:rsidRDefault="00736306">
      <w:pPr>
        <w:keepLines/>
        <w:spacing w:before="120" w:after="120" w:line="360" w:lineRule="auto"/>
        <w:ind w:firstLine="340"/>
        <w:rPr>
          <w:color w:val="000000"/>
          <w:sz w:val="22"/>
          <w:u w:color="000000"/>
        </w:rPr>
      </w:pPr>
      <w:r>
        <w:rPr>
          <w:sz w:val="22"/>
        </w:rPr>
        <w:t>2. </w:t>
      </w:r>
      <w:r>
        <w:rPr>
          <w:color w:val="000000"/>
          <w:sz w:val="22"/>
          <w:u w:color="000000"/>
        </w:rPr>
        <w:tab/>
        <w:t>Inspektorem ochrony danych jest Maciej Wiś</w:t>
      </w:r>
      <w:r>
        <w:rPr>
          <w:color w:val="000000"/>
          <w:sz w:val="22"/>
          <w:u w:color="000000"/>
        </w:rPr>
        <w:t>niewski. W razie jakichkolwiek wątpliwości związanych z przetwarzaniem dotyczących Pani/Pana danych, proszę nie wahać się skontaktować z nim pod adresem: iod@miastorawa.pl, pisemnie na adres siedziby administratora lub pod numerem telefonu Urzędu Miasta Ra</w:t>
      </w:r>
      <w:r>
        <w:rPr>
          <w:color w:val="000000"/>
          <w:sz w:val="22"/>
          <w:u w:color="000000"/>
        </w:rPr>
        <w:t>wa Mazowiecka 46 8142180.</w:t>
      </w:r>
    </w:p>
    <w:p w14:paraId="605630B9" w14:textId="77777777" w:rsidR="00A77B3E" w:rsidRDefault="00736306">
      <w:pPr>
        <w:keepLines/>
        <w:spacing w:before="120" w:after="120" w:line="360" w:lineRule="auto"/>
        <w:ind w:firstLine="340"/>
        <w:rPr>
          <w:color w:val="000000"/>
          <w:sz w:val="22"/>
          <w:u w:color="000000"/>
        </w:rPr>
      </w:pPr>
      <w:r>
        <w:rPr>
          <w:sz w:val="22"/>
        </w:rPr>
        <w:t>3. </w:t>
      </w:r>
      <w:r>
        <w:rPr>
          <w:color w:val="000000"/>
          <w:sz w:val="22"/>
          <w:u w:color="000000"/>
        </w:rPr>
        <w:tab/>
        <w:t>Dane osobowe przetwarzane będą w celu rozpatrzenia uwag/opinii i propozycji zmian zgłaszanych w ramach konsultacji społecznych do projektu Strategii Rozwoju Miasta Rawa Mazowiecka 2030. Podstawą prawną przetwarzania danych jes</w:t>
      </w:r>
      <w:r>
        <w:rPr>
          <w:color w:val="000000"/>
          <w:sz w:val="22"/>
          <w:u w:color="000000"/>
        </w:rPr>
        <w:t>t wypełnienie obowiązku prawnego ciążącego na administratorze w związku z art. 6 ust. 3 ustawy z dnia 6 grudnia 2006 r. o zasadach prowadzenia polityki rozwoju (art. 6 ust. 1 lit. c RODO).</w:t>
      </w:r>
    </w:p>
    <w:p w14:paraId="659824B0" w14:textId="77777777" w:rsidR="00A77B3E" w:rsidRDefault="00736306">
      <w:pPr>
        <w:keepLines/>
        <w:spacing w:before="120" w:after="120" w:line="360" w:lineRule="auto"/>
        <w:ind w:firstLine="340"/>
        <w:rPr>
          <w:color w:val="000000"/>
          <w:sz w:val="22"/>
          <w:u w:color="000000"/>
        </w:rPr>
      </w:pPr>
      <w:r>
        <w:rPr>
          <w:sz w:val="22"/>
        </w:rPr>
        <w:t>4. </w:t>
      </w:r>
      <w:r>
        <w:rPr>
          <w:color w:val="000000"/>
          <w:sz w:val="22"/>
          <w:u w:color="000000"/>
        </w:rPr>
        <w:tab/>
        <w:t>Podanie danych osobowych jest dobrowolne, jednakże odmowa ich p</w:t>
      </w:r>
      <w:r>
        <w:rPr>
          <w:color w:val="000000"/>
          <w:sz w:val="22"/>
          <w:u w:color="000000"/>
        </w:rPr>
        <w:t>odania jest równoznaczna z brakiem możliwości udziału w konsultacjach do projektu Strategii Rozwoju Miasta Rawa Mazowiecka 2030.</w:t>
      </w:r>
    </w:p>
    <w:p w14:paraId="18C45AF7" w14:textId="77777777" w:rsidR="00A77B3E" w:rsidRDefault="00736306">
      <w:pPr>
        <w:keepLines/>
        <w:spacing w:before="120" w:after="120" w:line="360" w:lineRule="auto"/>
        <w:ind w:firstLine="340"/>
        <w:rPr>
          <w:color w:val="000000"/>
          <w:sz w:val="22"/>
          <w:u w:color="000000"/>
        </w:rPr>
      </w:pPr>
      <w:r>
        <w:rPr>
          <w:sz w:val="22"/>
        </w:rPr>
        <w:t>5. </w:t>
      </w:r>
      <w:r>
        <w:rPr>
          <w:color w:val="000000"/>
          <w:sz w:val="22"/>
          <w:u w:color="000000"/>
        </w:rPr>
        <w:tab/>
        <w:t>W związku z przetwarzaniem danych osobowych każdej osobie, której dane dotyczą, przysługuje:</w:t>
      </w:r>
    </w:p>
    <w:p w14:paraId="3FE28634" w14:textId="77777777" w:rsidR="00A77B3E" w:rsidRDefault="00736306">
      <w:pPr>
        <w:keepLines/>
        <w:spacing w:before="120" w:after="120" w:line="360" w:lineRule="auto"/>
        <w:ind w:left="227" w:hanging="227"/>
        <w:rPr>
          <w:color w:val="000000"/>
          <w:sz w:val="22"/>
          <w:u w:color="000000"/>
        </w:rPr>
      </w:pPr>
      <w:r>
        <w:rPr>
          <w:sz w:val="22"/>
        </w:rPr>
        <w:t>a) </w:t>
      </w:r>
      <w:r>
        <w:rPr>
          <w:color w:val="000000"/>
          <w:sz w:val="22"/>
          <w:u w:color="000000"/>
        </w:rPr>
        <w:t xml:space="preserve">prawo żądania </w:t>
      </w:r>
      <w:r>
        <w:rPr>
          <w:color w:val="000000"/>
          <w:sz w:val="22"/>
          <w:u w:color="000000"/>
        </w:rPr>
        <w:t>dostępu do swoich danych osobowych;</w:t>
      </w:r>
    </w:p>
    <w:p w14:paraId="704355E0" w14:textId="77777777" w:rsidR="00A77B3E" w:rsidRDefault="00736306">
      <w:pPr>
        <w:keepLines/>
        <w:spacing w:before="120" w:after="120" w:line="360" w:lineRule="auto"/>
        <w:ind w:left="227" w:hanging="227"/>
        <w:rPr>
          <w:color w:val="000000"/>
          <w:sz w:val="22"/>
          <w:u w:color="000000"/>
        </w:rPr>
      </w:pPr>
      <w:r>
        <w:rPr>
          <w:sz w:val="22"/>
        </w:rPr>
        <w:t>b) </w:t>
      </w:r>
      <w:r>
        <w:rPr>
          <w:color w:val="000000"/>
          <w:sz w:val="22"/>
          <w:u w:color="000000"/>
        </w:rPr>
        <w:t>prawo żądania usunięcia danych, w sytuacji, gdy przetwarzanie danych nie jest niezbędne do realizacji celu, dla którego dane zostały zebrane; w przypadkach określonych w RODO</w:t>
      </w:r>
    </w:p>
    <w:p w14:paraId="62425C2C" w14:textId="77777777" w:rsidR="00A77B3E" w:rsidRDefault="00736306">
      <w:pPr>
        <w:keepLines/>
        <w:spacing w:before="120" w:after="120" w:line="360" w:lineRule="auto"/>
        <w:ind w:left="227" w:hanging="227"/>
        <w:rPr>
          <w:color w:val="000000"/>
          <w:sz w:val="22"/>
          <w:u w:color="000000"/>
        </w:rPr>
      </w:pPr>
      <w:r>
        <w:rPr>
          <w:sz w:val="22"/>
        </w:rPr>
        <w:t>c) </w:t>
      </w:r>
      <w:r>
        <w:rPr>
          <w:color w:val="000000"/>
          <w:sz w:val="22"/>
          <w:u w:color="000000"/>
        </w:rPr>
        <w:t xml:space="preserve">prawo żądania ograniczenia </w:t>
      </w:r>
      <w:r>
        <w:rPr>
          <w:color w:val="000000"/>
          <w:sz w:val="22"/>
          <w:u w:color="000000"/>
        </w:rPr>
        <w:t>przetwarzania danych osobowych, przy czym wystąpienie z żądaniem ograniczenia przetwarzania nie wpływa na tok i wynik postępowania;</w:t>
      </w:r>
    </w:p>
    <w:p w14:paraId="26D6F01C" w14:textId="77777777" w:rsidR="00A77B3E" w:rsidRDefault="00736306">
      <w:pPr>
        <w:keepLines/>
        <w:spacing w:before="120" w:after="120" w:line="360" w:lineRule="auto"/>
        <w:ind w:left="227" w:hanging="227"/>
        <w:rPr>
          <w:color w:val="000000"/>
          <w:sz w:val="22"/>
          <w:u w:color="000000"/>
        </w:rPr>
      </w:pPr>
      <w:r>
        <w:rPr>
          <w:sz w:val="22"/>
        </w:rPr>
        <w:t>d) </w:t>
      </w:r>
      <w:r>
        <w:rPr>
          <w:color w:val="000000"/>
          <w:sz w:val="22"/>
          <w:u w:color="000000"/>
        </w:rPr>
        <w:t>prawo wniesienia sprzeciwu wobec przetwarzania danych;</w:t>
      </w:r>
    </w:p>
    <w:p w14:paraId="1EC619C5" w14:textId="77777777" w:rsidR="00A77B3E" w:rsidRDefault="00736306">
      <w:pPr>
        <w:keepLines/>
        <w:spacing w:before="120" w:after="120" w:line="360" w:lineRule="auto"/>
        <w:ind w:left="227" w:hanging="227"/>
        <w:rPr>
          <w:color w:val="000000"/>
          <w:sz w:val="22"/>
          <w:u w:color="000000"/>
        </w:rPr>
      </w:pPr>
      <w:r>
        <w:rPr>
          <w:sz w:val="22"/>
        </w:rPr>
        <w:lastRenderedPageBreak/>
        <w:t>e) </w:t>
      </w:r>
      <w:r>
        <w:rPr>
          <w:color w:val="000000"/>
          <w:sz w:val="22"/>
          <w:u w:color="000000"/>
        </w:rPr>
        <w:t>prawo do wniesienia skargi do organu nadzorczego (Prezes Urzędu</w:t>
      </w:r>
      <w:r>
        <w:rPr>
          <w:color w:val="000000"/>
          <w:sz w:val="22"/>
          <w:u w:color="000000"/>
        </w:rPr>
        <w:t xml:space="preserve"> Ochrony Danych Osobowych), jeżeli osoba, której dane przetwarzamy uzna, że naruszamy przepisy RODO.</w:t>
      </w:r>
    </w:p>
    <w:p w14:paraId="30D76BDD" w14:textId="77777777" w:rsidR="00A77B3E" w:rsidRDefault="00736306">
      <w:pPr>
        <w:spacing w:before="120" w:after="120" w:line="360" w:lineRule="auto"/>
        <w:ind w:firstLine="227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Aby skorzystać z powyższych praw, należy się skontaktować bezpośrednio z nami lub naszym Inspektorem Ochrony Danych (dane kontaktowe powyżej).</w:t>
      </w:r>
    </w:p>
    <w:p w14:paraId="5351DA32" w14:textId="77777777" w:rsidR="00A77B3E" w:rsidRDefault="00736306">
      <w:pPr>
        <w:keepLines/>
        <w:spacing w:before="120" w:after="120" w:line="360" w:lineRule="auto"/>
        <w:ind w:firstLine="340"/>
        <w:rPr>
          <w:color w:val="000000"/>
          <w:sz w:val="22"/>
          <w:u w:color="000000"/>
        </w:rPr>
      </w:pPr>
      <w:r>
        <w:rPr>
          <w:sz w:val="22"/>
        </w:rPr>
        <w:t>6. </w:t>
      </w:r>
      <w:r>
        <w:rPr>
          <w:color w:val="000000"/>
          <w:sz w:val="22"/>
          <w:u w:color="000000"/>
        </w:rPr>
        <w:tab/>
        <w:t>Dane oso</w:t>
      </w:r>
      <w:r>
        <w:rPr>
          <w:color w:val="000000"/>
          <w:sz w:val="22"/>
          <w:u w:color="000000"/>
        </w:rPr>
        <w:t>bowe, po zrealizowaniu celu, dla którego zostały zebrane, będą przechowywane przez okres wynikający z przepisów o narodowym zasobie archiwalnym i archiwach (Jednolity Wykaz Rzeczowy Akt dla gmin, kategoria A).</w:t>
      </w:r>
    </w:p>
    <w:p w14:paraId="062C9300" w14:textId="77777777" w:rsidR="00A77B3E" w:rsidRDefault="00736306">
      <w:pPr>
        <w:keepLines/>
        <w:spacing w:before="120" w:after="120" w:line="360" w:lineRule="auto"/>
        <w:ind w:firstLine="340"/>
        <w:rPr>
          <w:color w:val="000000"/>
          <w:sz w:val="22"/>
          <w:u w:color="000000"/>
        </w:rPr>
      </w:pPr>
      <w:r>
        <w:rPr>
          <w:sz w:val="22"/>
        </w:rPr>
        <w:t>7. </w:t>
      </w:r>
      <w:r>
        <w:rPr>
          <w:color w:val="000000"/>
          <w:sz w:val="22"/>
          <w:u w:color="000000"/>
        </w:rPr>
        <w:tab/>
        <w:t>Dane mogą być udostępniane podmiotom upowa</w:t>
      </w:r>
      <w:r>
        <w:rPr>
          <w:color w:val="000000"/>
          <w:sz w:val="22"/>
          <w:u w:color="000000"/>
        </w:rPr>
        <w:t>żnionym na podstawie przepisów prawa, w tym podmiotowi opracowującemu projekt strategii rozwoju miasta. Odbiorcami danych osobowych mogą być również zaufane podmioty współpracujące z administratorem lub z </w:t>
      </w:r>
      <w:proofErr w:type="spellStart"/>
      <w:r>
        <w:rPr>
          <w:color w:val="000000"/>
          <w:sz w:val="22"/>
          <w:u w:color="000000"/>
        </w:rPr>
        <w:t>współadministratorami</w:t>
      </w:r>
      <w:proofErr w:type="spellEnd"/>
      <w:r>
        <w:rPr>
          <w:color w:val="000000"/>
          <w:sz w:val="22"/>
          <w:u w:color="000000"/>
        </w:rPr>
        <w:t>, w tym dostawcy usług w zakre</w:t>
      </w:r>
      <w:r>
        <w:rPr>
          <w:color w:val="000000"/>
          <w:sz w:val="22"/>
          <w:u w:color="000000"/>
        </w:rPr>
        <w:t>sie niezbędnym do realizacji celów przetwarzania, np. firmy świadczące usługi serwisu, rozwoju i utrzymania systemów IT.</w:t>
      </w:r>
    </w:p>
    <w:p w14:paraId="77100A83" w14:textId="77777777" w:rsidR="00A77B3E" w:rsidRDefault="00736306">
      <w:pPr>
        <w:keepLines/>
        <w:spacing w:before="120" w:after="120" w:line="360" w:lineRule="auto"/>
        <w:ind w:firstLine="340"/>
        <w:rPr>
          <w:color w:val="000000"/>
          <w:sz w:val="22"/>
          <w:u w:color="000000"/>
        </w:rPr>
      </w:pPr>
      <w:r>
        <w:rPr>
          <w:sz w:val="22"/>
        </w:rPr>
        <w:t>8. </w:t>
      </w:r>
      <w:r>
        <w:rPr>
          <w:color w:val="000000"/>
          <w:sz w:val="22"/>
          <w:u w:color="000000"/>
        </w:rPr>
        <w:tab/>
        <w:t>Nie zamierzamy przekazywać danych osobowych poza Europejski Obszar Gospodarczy ani do organizacji międzynarodowych.</w:t>
      </w:r>
    </w:p>
    <w:p w14:paraId="3D70478A" w14:textId="77777777" w:rsidR="00A77B3E" w:rsidRDefault="00736306">
      <w:pPr>
        <w:keepLines/>
        <w:spacing w:before="120" w:after="120" w:line="360" w:lineRule="auto"/>
        <w:ind w:firstLine="340"/>
        <w:rPr>
          <w:color w:val="000000"/>
          <w:sz w:val="22"/>
          <w:u w:color="000000"/>
        </w:rPr>
      </w:pPr>
      <w:r>
        <w:rPr>
          <w:sz w:val="22"/>
        </w:rPr>
        <w:t>9. </w:t>
      </w:r>
      <w:r>
        <w:rPr>
          <w:color w:val="000000"/>
          <w:sz w:val="22"/>
          <w:u w:color="000000"/>
        </w:rPr>
        <w:tab/>
        <w:t>Decyzje dot</w:t>
      </w:r>
      <w:r>
        <w:rPr>
          <w:color w:val="000000"/>
          <w:sz w:val="22"/>
          <w:u w:color="000000"/>
        </w:rPr>
        <w:t>yczące osób, których dane przetwarzamy, nie będą podejmowane w sposób wyłącznie zautomatyzowany, w tym dane nie będą poddawane profilowaniu.</w:t>
      </w:r>
    </w:p>
    <w:sectPr w:rsidR="00A77B3E">
      <w:footerReference w:type="default" r:id="rId12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2483" w14:textId="77777777" w:rsidR="00736306" w:rsidRDefault="00736306">
      <w:r>
        <w:separator/>
      </w:r>
    </w:p>
  </w:endnote>
  <w:endnote w:type="continuationSeparator" w:id="0">
    <w:p w14:paraId="3A546B0D" w14:textId="77777777" w:rsidR="00736306" w:rsidRDefault="0073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02E9C" w14:paraId="50A9490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C119829" w14:textId="77777777" w:rsidR="00002E9C" w:rsidRDefault="00736306">
          <w:pPr>
            <w:rPr>
              <w:sz w:val="18"/>
            </w:rPr>
          </w:pPr>
          <w:r>
            <w:rPr>
              <w:sz w:val="18"/>
            </w:rPr>
            <w:t>Id: 0A0CD2B6-0F31-4F6A-A11F-F4D835DE2574.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A072F2B" w14:textId="01E0241A" w:rsidR="00002E9C" w:rsidRDefault="0073630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F1A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9638B88" w14:textId="77777777" w:rsidR="00002E9C" w:rsidRDefault="00002E9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85"/>
      <w:gridCol w:w="3181"/>
    </w:tblGrid>
    <w:tr w:rsidR="00002E9C" w14:paraId="337C5115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F48A9E9" w14:textId="77777777" w:rsidR="00002E9C" w:rsidRDefault="00736306">
          <w:pPr>
            <w:rPr>
              <w:sz w:val="18"/>
            </w:rPr>
          </w:pPr>
          <w:r>
            <w:rPr>
              <w:sz w:val="18"/>
            </w:rPr>
            <w:t>Id: 0A0CD2B6-0F31-4F6A-A11F-F4D835DE2574.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1AB4B80" w14:textId="0ED59A31" w:rsidR="00002E9C" w:rsidRDefault="0073630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F1AA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33F5577" w14:textId="77777777" w:rsidR="00002E9C" w:rsidRDefault="00002E9C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02E9C" w14:paraId="23E39E3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CCC52A8" w14:textId="77777777" w:rsidR="00002E9C" w:rsidRDefault="00736306">
          <w:pPr>
            <w:rPr>
              <w:sz w:val="18"/>
            </w:rPr>
          </w:pPr>
          <w:r>
            <w:rPr>
              <w:sz w:val="18"/>
            </w:rPr>
            <w:t>Id: 0A0CD2B6-0F31-4F6A-A11F-F4D835DE2574.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58BEBD8" w14:textId="33890BBE" w:rsidR="00002E9C" w:rsidRDefault="0073630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F1AAC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6E38F778" w14:textId="77777777" w:rsidR="00002E9C" w:rsidRDefault="00002E9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CDFA" w14:textId="77777777" w:rsidR="00736306" w:rsidRDefault="00736306">
      <w:r>
        <w:separator/>
      </w:r>
    </w:p>
  </w:footnote>
  <w:footnote w:type="continuationSeparator" w:id="0">
    <w:p w14:paraId="53BFC9AD" w14:textId="77777777" w:rsidR="00736306" w:rsidRDefault="0073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E9C"/>
    <w:rsid w:val="001F1AAC"/>
    <w:rsid w:val="004B2521"/>
    <w:rsid w:val="00736306"/>
    <w:rsid w:val="00A77B3E"/>
    <w:rsid w:val="00B374D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5826D"/>
  <w15:docId w15:val="{E4AA8485-13DE-41C5-AB84-53C791A7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1F1A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F1AAC"/>
    <w:rPr>
      <w:rFonts w:ascii="Calibri" w:eastAsia="Calibri" w:hAnsi="Calibri" w:cs="Calibri"/>
      <w:sz w:val="24"/>
      <w:szCs w:val="24"/>
    </w:rPr>
  </w:style>
  <w:style w:type="paragraph" w:styleId="Stopka">
    <w:name w:val="footer"/>
    <w:basedOn w:val="Normalny"/>
    <w:link w:val="StopkaZnak"/>
    <w:unhideWhenUsed/>
    <w:rsid w:val="001F1A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1AAC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Zalacznik21C6B8E9-1814-4040-9F2C-8D71C807A814.png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ZalacznikD52EFB9D-541E-42B8-AA2C-65F75D96936F.png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um@rawamazowiecka.pl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5727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20/2022 z dnia 30 marca 2022 r.</vt:lpstr>
      <vt:lpstr/>
    </vt:vector>
  </TitlesOfParts>
  <Company>Burmistrz Miasta Rawa Mazowiecka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20/2022 z dnia 30 marca 2022 r.</dc:title>
  <dc:subject>w sprawie przeprowadzenia konsultacji społecznych projektu "Strategii Rozwoju Miasta Rawa Mazowiecka 2030"</dc:subject>
  <dc:creator>Szadkowski</dc:creator>
  <cp:lastModifiedBy>Szadkowski</cp:lastModifiedBy>
  <cp:revision>2</cp:revision>
  <cp:lastPrinted>2022-03-30T07:56:00Z</cp:lastPrinted>
  <dcterms:created xsi:type="dcterms:W3CDTF">2022-03-30T07:57:00Z</dcterms:created>
  <dcterms:modified xsi:type="dcterms:W3CDTF">2022-03-30T07:57:00Z</dcterms:modified>
  <cp:category>Akt prawny</cp:category>
</cp:coreProperties>
</file>