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6FE3" w14:textId="093274EC" w:rsidR="00700536" w:rsidRPr="00DA4F50" w:rsidRDefault="00DA77B4" w:rsidP="00DA77B4">
      <w:pPr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                </w:t>
      </w:r>
      <w:r w:rsidR="00700536" w:rsidRPr="00DA4F50">
        <w:rPr>
          <w:rFonts w:asciiTheme="minorHAnsi" w:hAnsiTheme="minorHAnsi" w:cstheme="minorHAnsi"/>
          <w:i/>
          <w:sz w:val="22"/>
          <w:szCs w:val="22"/>
        </w:rPr>
        <w:t>……………………………………………</w:t>
      </w:r>
    </w:p>
    <w:p w14:paraId="186F2AB7" w14:textId="77777777" w:rsidR="00700536" w:rsidRPr="00DA4F50" w:rsidRDefault="00700536" w:rsidP="00700536">
      <w:pPr>
        <w:spacing w:line="276" w:lineRule="auto"/>
        <w:ind w:left="4248" w:firstLine="708"/>
        <w:jc w:val="center"/>
        <w:rPr>
          <w:rFonts w:asciiTheme="minorHAnsi" w:hAnsiTheme="minorHAnsi" w:cstheme="minorHAnsi"/>
          <w:i/>
          <w:sz w:val="18"/>
          <w:szCs w:val="22"/>
        </w:rPr>
      </w:pPr>
      <w:r w:rsidRPr="00DA4F50">
        <w:rPr>
          <w:rFonts w:asciiTheme="minorHAnsi" w:hAnsiTheme="minorHAnsi" w:cstheme="minorHAnsi"/>
          <w:i/>
          <w:sz w:val="18"/>
          <w:szCs w:val="22"/>
        </w:rPr>
        <w:t xml:space="preserve">               (miejscowość, data)</w:t>
      </w:r>
    </w:p>
    <w:p w14:paraId="7BC65A63" w14:textId="77777777" w:rsidR="00700536" w:rsidRPr="00DA4F50" w:rsidRDefault="00700536" w:rsidP="00700536">
      <w:pPr>
        <w:spacing w:line="276" w:lineRule="auto"/>
        <w:ind w:left="4248" w:firstLine="708"/>
        <w:jc w:val="center"/>
        <w:rPr>
          <w:rFonts w:asciiTheme="minorHAnsi" w:hAnsiTheme="minorHAnsi" w:cstheme="minorHAnsi"/>
          <w:i/>
          <w:sz w:val="20"/>
        </w:rPr>
      </w:pPr>
    </w:p>
    <w:p w14:paraId="038672BE" w14:textId="77777777" w:rsidR="00700536" w:rsidRPr="00DA4F50" w:rsidRDefault="00700536" w:rsidP="00700536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DA4F50">
        <w:rPr>
          <w:rFonts w:asciiTheme="minorHAnsi" w:hAnsiTheme="minorHAnsi" w:cstheme="minorHAnsi"/>
          <w:i/>
        </w:rPr>
        <w:t>.....................................................................</w:t>
      </w:r>
    </w:p>
    <w:p w14:paraId="57EC905B" w14:textId="68868CA4" w:rsidR="00700536" w:rsidRPr="00DA4F50" w:rsidRDefault="00700536" w:rsidP="00700536">
      <w:pPr>
        <w:spacing w:line="276" w:lineRule="auto"/>
        <w:rPr>
          <w:rFonts w:asciiTheme="minorHAnsi" w:hAnsiTheme="minorHAnsi" w:cstheme="minorHAnsi"/>
          <w:i/>
          <w:sz w:val="18"/>
          <w:szCs w:val="16"/>
        </w:rPr>
      </w:pPr>
      <w:r w:rsidRPr="00DA4F50">
        <w:rPr>
          <w:rFonts w:asciiTheme="minorHAnsi" w:hAnsiTheme="minorHAnsi" w:cstheme="minorHAnsi"/>
          <w:i/>
          <w:sz w:val="18"/>
          <w:szCs w:val="16"/>
        </w:rPr>
        <w:t xml:space="preserve">                </w:t>
      </w:r>
      <w:r w:rsidR="00B93E63" w:rsidRPr="00DA4F50">
        <w:rPr>
          <w:rFonts w:asciiTheme="minorHAnsi" w:hAnsiTheme="minorHAnsi" w:cstheme="minorHAnsi"/>
          <w:i/>
          <w:sz w:val="18"/>
          <w:szCs w:val="16"/>
        </w:rPr>
        <w:t xml:space="preserve">   </w:t>
      </w:r>
      <w:r w:rsidRPr="00DA4F50">
        <w:rPr>
          <w:rFonts w:asciiTheme="minorHAnsi" w:hAnsiTheme="minorHAnsi" w:cstheme="minorHAnsi"/>
          <w:i/>
          <w:sz w:val="18"/>
          <w:szCs w:val="16"/>
        </w:rPr>
        <w:t xml:space="preserve">   (imię i nazwisko lub nazwa)</w:t>
      </w:r>
    </w:p>
    <w:p w14:paraId="296AC8C7" w14:textId="77777777" w:rsidR="00700536" w:rsidRPr="00DA4F50" w:rsidRDefault="00700536" w:rsidP="00700536">
      <w:pPr>
        <w:spacing w:line="276" w:lineRule="auto"/>
        <w:rPr>
          <w:rFonts w:asciiTheme="minorHAnsi" w:hAnsiTheme="minorHAnsi" w:cstheme="minorHAnsi"/>
          <w:i/>
          <w:sz w:val="28"/>
        </w:rPr>
      </w:pPr>
    </w:p>
    <w:p w14:paraId="00A54C58" w14:textId="77777777" w:rsidR="00700536" w:rsidRPr="00DA4F50" w:rsidRDefault="00700536" w:rsidP="00700536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DA4F50">
        <w:rPr>
          <w:rFonts w:asciiTheme="minorHAnsi" w:hAnsiTheme="minorHAnsi" w:cstheme="minorHAnsi"/>
          <w:i/>
        </w:rPr>
        <w:t>......................................................................</w:t>
      </w:r>
    </w:p>
    <w:p w14:paraId="606E7B79" w14:textId="1677D923" w:rsidR="00700536" w:rsidRPr="00DA4F50" w:rsidRDefault="00700536" w:rsidP="00700536">
      <w:pPr>
        <w:spacing w:line="276" w:lineRule="auto"/>
        <w:jc w:val="both"/>
        <w:rPr>
          <w:rFonts w:asciiTheme="minorHAnsi" w:hAnsiTheme="minorHAnsi" w:cstheme="minorHAnsi"/>
          <w:i/>
          <w:sz w:val="18"/>
        </w:rPr>
      </w:pPr>
      <w:r w:rsidRPr="00DA4F50">
        <w:rPr>
          <w:rFonts w:asciiTheme="minorHAnsi" w:hAnsiTheme="minorHAnsi" w:cstheme="minorHAnsi"/>
          <w:i/>
          <w:sz w:val="18"/>
        </w:rPr>
        <w:t xml:space="preserve">     </w:t>
      </w:r>
      <w:r w:rsidR="00B93E63" w:rsidRPr="00DA4F50">
        <w:rPr>
          <w:rFonts w:asciiTheme="minorHAnsi" w:hAnsiTheme="minorHAnsi" w:cstheme="minorHAnsi"/>
          <w:i/>
          <w:sz w:val="18"/>
        </w:rPr>
        <w:t xml:space="preserve">            </w:t>
      </w:r>
      <w:r w:rsidRPr="00DA4F50">
        <w:rPr>
          <w:rFonts w:asciiTheme="minorHAnsi" w:hAnsiTheme="minorHAnsi" w:cstheme="minorHAnsi"/>
          <w:i/>
          <w:sz w:val="18"/>
        </w:rPr>
        <w:t xml:space="preserve"> (adres zamieszkania lub siedziby)</w:t>
      </w:r>
    </w:p>
    <w:p w14:paraId="0983B0F2" w14:textId="77777777" w:rsidR="00700536" w:rsidRPr="00DA4F50" w:rsidRDefault="00700536" w:rsidP="00700536">
      <w:pPr>
        <w:spacing w:line="276" w:lineRule="auto"/>
        <w:jc w:val="both"/>
        <w:rPr>
          <w:rFonts w:asciiTheme="minorHAnsi" w:hAnsiTheme="minorHAnsi" w:cstheme="minorHAnsi"/>
          <w:i/>
          <w:sz w:val="18"/>
        </w:rPr>
      </w:pPr>
    </w:p>
    <w:p w14:paraId="1C27E6A5" w14:textId="77777777" w:rsidR="00700536" w:rsidRPr="00DA4F50" w:rsidRDefault="00700536" w:rsidP="00700536">
      <w:pPr>
        <w:spacing w:line="276" w:lineRule="auto"/>
        <w:jc w:val="both"/>
        <w:rPr>
          <w:rFonts w:asciiTheme="minorHAnsi" w:hAnsiTheme="minorHAnsi" w:cstheme="minorHAnsi"/>
          <w:i/>
          <w:sz w:val="18"/>
        </w:rPr>
      </w:pPr>
    </w:p>
    <w:p w14:paraId="41C7FA4B" w14:textId="77777777" w:rsidR="00700536" w:rsidRPr="00DA4F50" w:rsidRDefault="00700536" w:rsidP="00700536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DA4F50">
        <w:rPr>
          <w:rFonts w:asciiTheme="minorHAnsi" w:hAnsiTheme="minorHAnsi" w:cstheme="minorHAnsi"/>
          <w:i/>
        </w:rPr>
        <w:t xml:space="preserve">...................................................................... </w:t>
      </w:r>
    </w:p>
    <w:p w14:paraId="2FD9EB7C" w14:textId="4B4E02B5" w:rsidR="00700536" w:rsidRPr="00DA4F50" w:rsidRDefault="00700536" w:rsidP="00700536">
      <w:pPr>
        <w:spacing w:line="276" w:lineRule="auto"/>
        <w:jc w:val="both"/>
        <w:rPr>
          <w:rFonts w:asciiTheme="minorHAnsi" w:hAnsiTheme="minorHAnsi" w:cstheme="minorHAnsi"/>
          <w:i/>
          <w:sz w:val="18"/>
        </w:rPr>
      </w:pPr>
      <w:r w:rsidRPr="00DA4F50">
        <w:rPr>
          <w:rFonts w:asciiTheme="minorHAnsi" w:hAnsiTheme="minorHAnsi" w:cstheme="minorHAnsi"/>
          <w:i/>
          <w:sz w:val="18"/>
        </w:rPr>
        <w:t xml:space="preserve">                   </w:t>
      </w:r>
      <w:r w:rsidR="00B93E63" w:rsidRPr="00DA4F50">
        <w:rPr>
          <w:rFonts w:asciiTheme="minorHAnsi" w:hAnsiTheme="minorHAnsi" w:cstheme="minorHAnsi"/>
          <w:i/>
          <w:sz w:val="18"/>
        </w:rPr>
        <w:t xml:space="preserve">    </w:t>
      </w:r>
      <w:r w:rsidRPr="00DA4F50">
        <w:rPr>
          <w:rFonts w:asciiTheme="minorHAnsi" w:hAnsiTheme="minorHAnsi" w:cstheme="minorHAnsi"/>
          <w:i/>
          <w:sz w:val="18"/>
        </w:rPr>
        <w:t xml:space="preserve"> (adres do korespondencji)</w:t>
      </w:r>
    </w:p>
    <w:p w14:paraId="562BBE86" w14:textId="77777777" w:rsidR="00700536" w:rsidRPr="00DA4F50" w:rsidRDefault="00700536" w:rsidP="00700536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14:paraId="673909A5" w14:textId="77777777" w:rsidR="00700536" w:rsidRPr="00DA4F50" w:rsidRDefault="00700536" w:rsidP="00700536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DA4F50">
        <w:rPr>
          <w:rFonts w:asciiTheme="minorHAnsi" w:hAnsiTheme="minorHAnsi" w:cstheme="minorHAnsi"/>
          <w:i/>
        </w:rPr>
        <w:t xml:space="preserve">...................................................................... </w:t>
      </w:r>
    </w:p>
    <w:p w14:paraId="6FDE5F77" w14:textId="3BEE3A67" w:rsidR="00700536" w:rsidRPr="00DA4F50" w:rsidRDefault="00700536" w:rsidP="00700536">
      <w:pPr>
        <w:spacing w:line="276" w:lineRule="auto"/>
        <w:jc w:val="both"/>
        <w:rPr>
          <w:rFonts w:asciiTheme="minorHAnsi" w:hAnsiTheme="minorHAnsi" w:cstheme="minorHAnsi"/>
          <w:i/>
          <w:sz w:val="18"/>
        </w:rPr>
      </w:pPr>
      <w:r w:rsidRPr="00DA4F50">
        <w:rPr>
          <w:rFonts w:asciiTheme="minorHAnsi" w:hAnsiTheme="minorHAnsi" w:cstheme="minorHAnsi"/>
          <w:i/>
          <w:sz w:val="18"/>
        </w:rPr>
        <w:t xml:space="preserve">                           </w:t>
      </w:r>
      <w:r w:rsidR="00B93E63" w:rsidRPr="00DA4F50">
        <w:rPr>
          <w:rFonts w:asciiTheme="minorHAnsi" w:hAnsiTheme="minorHAnsi" w:cstheme="minorHAnsi"/>
          <w:i/>
          <w:sz w:val="18"/>
        </w:rPr>
        <w:t xml:space="preserve">     </w:t>
      </w:r>
      <w:r w:rsidRPr="00DA4F50">
        <w:rPr>
          <w:rFonts w:asciiTheme="minorHAnsi" w:hAnsiTheme="minorHAnsi" w:cstheme="minorHAnsi"/>
          <w:i/>
          <w:sz w:val="18"/>
        </w:rPr>
        <w:t xml:space="preserve">  (nr telefonu)</w:t>
      </w:r>
    </w:p>
    <w:p w14:paraId="41014361" w14:textId="723C8F71" w:rsidR="00700536" w:rsidRPr="00726A9B" w:rsidRDefault="00700536" w:rsidP="002869C7">
      <w:pPr>
        <w:spacing w:line="276" w:lineRule="auto"/>
        <w:ind w:left="5529"/>
        <w:rPr>
          <w:rFonts w:asciiTheme="minorHAnsi" w:hAnsiTheme="minorHAnsi" w:cstheme="minorHAnsi"/>
          <w:iCs/>
          <w:sz w:val="28"/>
          <w:szCs w:val="20"/>
        </w:rPr>
      </w:pPr>
      <w:r w:rsidRPr="00DA4F50">
        <w:rPr>
          <w:rFonts w:asciiTheme="minorHAnsi" w:hAnsiTheme="minorHAnsi" w:cstheme="minorHAnsi"/>
          <w:i/>
        </w:rPr>
        <w:t xml:space="preserve">                                                                             </w:t>
      </w:r>
      <w:r w:rsidRPr="00726A9B">
        <w:rPr>
          <w:rFonts w:asciiTheme="minorHAnsi" w:hAnsiTheme="minorHAnsi" w:cstheme="minorHAnsi"/>
          <w:iCs/>
          <w:sz w:val="28"/>
          <w:szCs w:val="20"/>
        </w:rPr>
        <w:t xml:space="preserve">Burmistrz  Miasta </w:t>
      </w:r>
      <w:r w:rsidR="00C65B38" w:rsidRPr="00726A9B">
        <w:rPr>
          <w:rFonts w:asciiTheme="minorHAnsi" w:hAnsiTheme="minorHAnsi" w:cstheme="minorHAnsi"/>
          <w:iCs/>
          <w:sz w:val="28"/>
          <w:szCs w:val="20"/>
        </w:rPr>
        <w:t xml:space="preserve">                             Rawa Mazowiecka</w:t>
      </w:r>
      <w:r w:rsidRPr="00726A9B">
        <w:rPr>
          <w:rFonts w:asciiTheme="minorHAnsi" w:hAnsiTheme="minorHAnsi" w:cstheme="minorHAnsi"/>
          <w:iCs/>
          <w:sz w:val="28"/>
          <w:szCs w:val="20"/>
        </w:rPr>
        <w:br/>
        <w:t xml:space="preserve">Pl. </w:t>
      </w:r>
      <w:r w:rsidR="00C65B38" w:rsidRPr="00726A9B">
        <w:rPr>
          <w:rFonts w:asciiTheme="minorHAnsi" w:hAnsiTheme="minorHAnsi" w:cstheme="minorHAnsi"/>
          <w:iCs/>
          <w:sz w:val="28"/>
          <w:szCs w:val="20"/>
        </w:rPr>
        <w:t>Piłsudskiego 5</w:t>
      </w:r>
    </w:p>
    <w:p w14:paraId="6882B07C" w14:textId="7037EFCF" w:rsidR="00700536" w:rsidRPr="00726A9B" w:rsidRDefault="00700536" w:rsidP="002869C7">
      <w:pPr>
        <w:spacing w:line="276" w:lineRule="auto"/>
        <w:ind w:left="5529"/>
        <w:rPr>
          <w:rFonts w:asciiTheme="minorHAnsi" w:hAnsiTheme="minorHAnsi" w:cstheme="minorHAnsi"/>
          <w:iCs/>
          <w:sz w:val="28"/>
          <w:szCs w:val="20"/>
        </w:rPr>
      </w:pPr>
      <w:r w:rsidRPr="00726A9B">
        <w:rPr>
          <w:rFonts w:asciiTheme="minorHAnsi" w:hAnsiTheme="minorHAnsi" w:cstheme="minorHAnsi"/>
          <w:iCs/>
          <w:sz w:val="28"/>
          <w:szCs w:val="20"/>
        </w:rPr>
        <w:t>9</w:t>
      </w:r>
      <w:r w:rsidR="00C65B38" w:rsidRPr="00726A9B">
        <w:rPr>
          <w:rFonts w:asciiTheme="minorHAnsi" w:hAnsiTheme="minorHAnsi" w:cstheme="minorHAnsi"/>
          <w:iCs/>
          <w:sz w:val="28"/>
          <w:szCs w:val="20"/>
        </w:rPr>
        <w:t xml:space="preserve">6 </w:t>
      </w:r>
      <w:r w:rsidRPr="00726A9B">
        <w:rPr>
          <w:rFonts w:asciiTheme="minorHAnsi" w:hAnsiTheme="minorHAnsi" w:cstheme="minorHAnsi"/>
          <w:iCs/>
          <w:sz w:val="28"/>
          <w:szCs w:val="20"/>
        </w:rPr>
        <w:t>-</w:t>
      </w:r>
      <w:r w:rsidR="00C65B38" w:rsidRPr="00726A9B">
        <w:rPr>
          <w:rFonts w:asciiTheme="minorHAnsi" w:hAnsiTheme="minorHAnsi" w:cstheme="minorHAnsi"/>
          <w:iCs/>
          <w:sz w:val="28"/>
          <w:szCs w:val="20"/>
        </w:rPr>
        <w:t xml:space="preserve"> 2</w:t>
      </w:r>
      <w:r w:rsidRPr="00726A9B">
        <w:rPr>
          <w:rFonts w:asciiTheme="minorHAnsi" w:hAnsiTheme="minorHAnsi" w:cstheme="minorHAnsi"/>
          <w:iCs/>
          <w:sz w:val="28"/>
          <w:szCs w:val="20"/>
        </w:rPr>
        <w:t xml:space="preserve">00 </w:t>
      </w:r>
      <w:r w:rsidR="00C65B38" w:rsidRPr="00726A9B">
        <w:rPr>
          <w:rFonts w:asciiTheme="minorHAnsi" w:hAnsiTheme="minorHAnsi" w:cstheme="minorHAnsi"/>
          <w:iCs/>
          <w:sz w:val="28"/>
          <w:szCs w:val="20"/>
        </w:rPr>
        <w:t>Rawa Mazowiecka</w:t>
      </w:r>
    </w:p>
    <w:p w14:paraId="278FA7FC" w14:textId="77777777" w:rsidR="00503D79" w:rsidRPr="00DA4F50" w:rsidRDefault="00503D7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4D2C42B1" w14:textId="77777777" w:rsidR="00503D79" w:rsidRPr="00DA4F50" w:rsidRDefault="00503D7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36075977" w14:textId="77777777" w:rsidR="00503D79" w:rsidRPr="00DA4F50" w:rsidRDefault="002148BE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  <w:r w:rsidRPr="00DA4F50">
        <w:rPr>
          <w:rFonts w:asciiTheme="minorHAnsi" w:hAnsiTheme="minorHAnsi" w:cstheme="minorHAnsi"/>
          <w:b/>
          <w:bCs/>
          <w:sz w:val="28"/>
          <w:szCs w:val="28"/>
        </w:rPr>
        <w:t>ZGŁOSZENIE</w:t>
      </w:r>
    </w:p>
    <w:p w14:paraId="530009EA" w14:textId="77777777" w:rsidR="00503D79" w:rsidRPr="00DA4F50" w:rsidRDefault="002148BE">
      <w:pPr>
        <w:pStyle w:val="Standard"/>
        <w:jc w:val="center"/>
        <w:rPr>
          <w:rFonts w:asciiTheme="minorHAnsi" w:hAnsiTheme="minorHAnsi" w:cstheme="minorHAnsi"/>
          <w:sz w:val="26"/>
          <w:szCs w:val="26"/>
        </w:rPr>
      </w:pPr>
      <w:r w:rsidRPr="00DA4F50">
        <w:rPr>
          <w:rFonts w:asciiTheme="minorHAnsi" w:hAnsiTheme="minorHAnsi" w:cstheme="minorHAnsi"/>
          <w:b/>
          <w:bCs/>
          <w:sz w:val="26"/>
          <w:szCs w:val="26"/>
        </w:rPr>
        <w:t>eksploatacji przydomowej oczyszczalni ścieków</w:t>
      </w:r>
    </w:p>
    <w:p w14:paraId="43892E20" w14:textId="77777777" w:rsidR="00503D79" w:rsidRPr="00DA4F50" w:rsidRDefault="00503D79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0BB4C7C" w14:textId="224E7A4B" w:rsidR="00503D79" w:rsidRPr="00DA4F50" w:rsidRDefault="002148BE" w:rsidP="00B90846">
      <w:pPr>
        <w:pStyle w:val="Standard"/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</w:rPr>
        <w:t xml:space="preserve">Na podstawie </w:t>
      </w:r>
      <w:r w:rsidRPr="00DA4F50">
        <w:rPr>
          <w:rFonts w:asciiTheme="minorHAnsi" w:hAnsiTheme="minorHAnsi" w:cstheme="minorHAnsi"/>
          <w:i/>
          <w:iCs/>
        </w:rPr>
        <w:t>art. 152 ust.</w:t>
      </w:r>
      <w:r w:rsidR="00700536" w:rsidRPr="00DA4F50">
        <w:rPr>
          <w:rFonts w:asciiTheme="minorHAnsi" w:hAnsiTheme="minorHAnsi" w:cstheme="minorHAnsi"/>
          <w:i/>
          <w:iCs/>
        </w:rPr>
        <w:t xml:space="preserve"> </w:t>
      </w:r>
      <w:r w:rsidRPr="00DA4F50">
        <w:rPr>
          <w:rFonts w:asciiTheme="minorHAnsi" w:hAnsiTheme="minorHAnsi" w:cstheme="minorHAnsi"/>
          <w:i/>
          <w:iCs/>
        </w:rPr>
        <w:t>1 ustawy z dnia 27 kwietnia 2001 r. Prawo ochrony środowiska</w:t>
      </w:r>
      <w:r w:rsidRPr="00DA4F50">
        <w:rPr>
          <w:rFonts w:asciiTheme="minorHAnsi" w:hAnsiTheme="minorHAnsi" w:cstheme="minorHAnsi"/>
        </w:rPr>
        <w:t xml:space="preserve"> </w:t>
      </w:r>
      <w:r w:rsidRPr="00DA4F50">
        <w:rPr>
          <w:rFonts w:asciiTheme="minorHAnsi" w:hAnsiTheme="minorHAnsi" w:cstheme="minorHAnsi"/>
          <w:bCs/>
        </w:rPr>
        <w:t xml:space="preserve">oraz zgodnie z </w:t>
      </w:r>
      <w:r w:rsidRPr="00DA4F50">
        <w:rPr>
          <w:rFonts w:asciiTheme="minorHAnsi" w:hAnsiTheme="minorHAnsi" w:cstheme="minorHAnsi"/>
          <w:i/>
          <w:iCs/>
        </w:rPr>
        <w:t>§ 2 ust. 1</w:t>
      </w:r>
      <w:r w:rsidRPr="00DA4F50">
        <w:rPr>
          <w:rFonts w:asciiTheme="minorHAnsi" w:hAnsiTheme="minorHAnsi" w:cstheme="minorHAnsi"/>
          <w:bCs/>
          <w:i/>
          <w:iCs/>
        </w:rPr>
        <w:t xml:space="preserve"> Rozporządzenia Ministra Środowiska z dnia 2 lipca 2010 r. w sprawie rodzajów instalacji, których eksploatacja wymaga zgłoszenia</w:t>
      </w:r>
      <w:r w:rsidR="00700536" w:rsidRPr="00DA4F50">
        <w:rPr>
          <w:rFonts w:asciiTheme="minorHAnsi" w:hAnsiTheme="minorHAnsi" w:cstheme="minorHAnsi"/>
          <w:bCs/>
        </w:rPr>
        <w:t xml:space="preserve">, </w:t>
      </w:r>
      <w:r w:rsidRPr="00DA4F50">
        <w:rPr>
          <w:rFonts w:asciiTheme="minorHAnsi" w:hAnsiTheme="minorHAnsi" w:cstheme="minorHAnsi"/>
        </w:rPr>
        <w:t>zgłaszam rozpoczęcie eksploatacji przydomowej oczyszczalni ścieków</w:t>
      </w:r>
      <w:r w:rsidR="00700536" w:rsidRPr="00DA4F50">
        <w:rPr>
          <w:rFonts w:asciiTheme="minorHAnsi" w:hAnsiTheme="minorHAnsi" w:cstheme="minorHAnsi"/>
        </w:rPr>
        <w:t xml:space="preserve"> </w:t>
      </w:r>
      <w:r w:rsidRPr="00DA4F50">
        <w:rPr>
          <w:rFonts w:asciiTheme="minorHAnsi" w:hAnsiTheme="minorHAnsi" w:cstheme="minorHAnsi"/>
        </w:rPr>
        <w:t>o wydajności nie przekraczającej 5 m</w:t>
      </w:r>
      <w:r w:rsidRPr="00DA4F50">
        <w:rPr>
          <w:rFonts w:asciiTheme="minorHAnsi" w:hAnsiTheme="minorHAnsi" w:cstheme="minorHAnsi"/>
          <w:vertAlign w:val="superscript"/>
        </w:rPr>
        <w:t>3</w:t>
      </w:r>
      <w:r w:rsidRPr="00DA4F50">
        <w:rPr>
          <w:rFonts w:asciiTheme="minorHAnsi" w:hAnsiTheme="minorHAnsi" w:cstheme="minorHAnsi"/>
        </w:rPr>
        <w:t xml:space="preserve"> na dobę w ramach zwykłego korzystania z wód:</w:t>
      </w:r>
    </w:p>
    <w:p w14:paraId="53B9E637" w14:textId="77777777" w:rsidR="00700536" w:rsidRPr="00DA4F50" w:rsidRDefault="00700536" w:rsidP="00700536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DC1B2A2" w14:textId="2CD94246" w:rsidR="00700536" w:rsidRPr="00DA4F50" w:rsidRDefault="00700536" w:rsidP="00700536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</w:rPr>
        <w:t>Imię i nazwisko lub nazwa</w:t>
      </w:r>
      <w:r w:rsidR="00DA4F50">
        <w:rPr>
          <w:rFonts w:asciiTheme="minorHAnsi" w:hAnsiTheme="minorHAnsi" w:cstheme="minorHAnsi"/>
        </w:rPr>
        <w:t xml:space="preserve"> podmiotu</w:t>
      </w:r>
      <w:r w:rsidRPr="00DA4F50">
        <w:rPr>
          <w:rFonts w:asciiTheme="minorHAnsi" w:hAnsiTheme="minorHAnsi" w:cstheme="minorHAnsi"/>
        </w:rPr>
        <w:t xml:space="preserve"> (właściciela) przydomowej oczyszczalni ścieków </w:t>
      </w:r>
      <w:r w:rsidRPr="00DA4F50">
        <w:rPr>
          <w:rFonts w:asciiTheme="minorHAnsi" w:hAnsiTheme="minorHAnsi" w:cstheme="minorHAnsi"/>
        </w:rPr>
        <w:br/>
        <w:t>oraz adres zamieszkania lub siedziby:</w:t>
      </w:r>
    </w:p>
    <w:p w14:paraId="2AEEC4D9" w14:textId="77777777" w:rsidR="00700536" w:rsidRPr="00DA4F50" w:rsidRDefault="00700536" w:rsidP="00700536">
      <w:pPr>
        <w:pStyle w:val="Standard"/>
        <w:ind w:left="360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39848A9F" w14:textId="479DE838" w:rsidR="00700536" w:rsidRPr="00DA4F50" w:rsidRDefault="00700536" w:rsidP="00DA4F50">
      <w:pPr>
        <w:pStyle w:val="Standard"/>
        <w:spacing w:line="360" w:lineRule="auto"/>
        <w:ind w:left="363" w:hanging="6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</w:rPr>
        <w:t>…………………………….…………………</w:t>
      </w:r>
      <w:r w:rsidR="00DA4F50">
        <w:rPr>
          <w:rFonts w:asciiTheme="minorHAnsi" w:hAnsiTheme="minorHAnsi" w:cstheme="minorHAnsi"/>
        </w:rPr>
        <w:t>..</w:t>
      </w:r>
      <w:r w:rsidRPr="00DA4F50">
        <w:rPr>
          <w:rFonts w:asciiTheme="minorHAnsi" w:hAnsiTheme="minorHAnsi" w:cstheme="minorHAnsi"/>
        </w:rPr>
        <w:t>……………..……………………………</w:t>
      </w:r>
      <w:r w:rsidR="00DA4F50">
        <w:rPr>
          <w:rFonts w:asciiTheme="minorHAnsi" w:hAnsiTheme="minorHAnsi" w:cstheme="minorHAnsi"/>
        </w:rPr>
        <w:t>……………………………………………………….</w:t>
      </w:r>
      <w:r w:rsidRPr="00DA4F50">
        <w:rPr>
          <w:rFonts w:asciiTheme="minorHAnsi" w:hAnsiTheme="minorHAnsi" w:cstheme="minorHAnsi"/>
        </w:rPr>
        <w:t>………...</w:t>
      </w:r>
      <w:r w:rsidR="00DA4F50">
        <w:rPr>
          <w:rFonts w:asciiTheme="minorHAnsi" w:hAnsiTheme="minorHAnsi" w:cstheme="minorHAnsi"/>
        </w:rPr>
        <w:t>..................................</w:t>
      </w:r>
      <w:r w:rsidRPr="00DA4F50"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</w:p>
    <w:p w14:paraId="1CC15FE0" w14:textId="5EB3BBEE" w:rsidR="00503D79" w:rsidRPr="00DA4F50" w:rsidRDefault="00360AD1" w:rsidP="00700536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</w:rPr>
        <w:t>Dane nieruchomości,</w:t>
      </w:r>
      <w:r w:rsidR="002148BE" w:rsidRPr="00DA4F50">
        <w:rPr>
          <w:rFonts w:asciiTheme="minorHAnsi" w:hAnsiTheme="minorHAnsi" w:cstheme="minorHAnsi"/>
        </w:rPr>
        <w:t xml:space="preserve"> na terenie</w:t>
      </w:r>
      <w:r w:rsidR="00700536" w:rsidRPr="00DA4F50">
        <w:rPr>
          <w:rFonts w:asciiTheme="minorHAnsi" w:hAnsiTheme="minorHAnsi" w:cstheme="minorHAnsi"/>
        </w:rPr>
        <w:t xml:space="preserve"> której</w:t>
      </w:r>
      <w:r w:rsidR="002148BE" w:rsidRPr="00DA4F50">
        <w:rPr>
          <w:rFonts w:asciiTheme="minorHAnsi" w:hAnsiTheme="minorHAnsi" w:cstheme="minorHAnsi"/>
        </w:rPr>
        <w:t xml:space="preserve"> </w:t>
      </w:r>
      <w:r w:rsidR="00700536" w:rsidRPr="00DA4F50">
        <w:rPr>
          <w:rFonts w:asciiTheme="minorHAnsi" w:hAnsiTheme="minorHAnsi" w:cstheme="minorHAnsi"/>
        </w:rPr>
        <w:t>jest prowadzona</w:t>
      </w:r>
      <w:r w:rsidR="002148BE" w:rsidRPr="00DA4F50">
        <w:rPr>
          <w:rFonts w:asciiTheme="minorHAnsi" w:hAnsiTheme="minorHAnsi" w:cstheme="minorHAnsi"/>
        </w:rPr>
        <w:t xml:space="preserve"> eksploatacja przydomowej oczyszczalni ścieków:</w:t>
      </w:r>
    </w:p>
    <w:p w14:paraId="303D758D" w14:textId="77777777" w:rsidR="00360AD1" w:rsidRPr="00DA4F50" w:rsidRDefault="00360AD1" w:rsidP="00360AD1">
      <w:pPr>
        <w:pStyle w:val="Standard"/>
        <w:ind w:left="360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13313F1B" w14:textId="2393F14E" w:rsidR="00503D79" w:rsidRPr="00DA4F50" w:rsidRDefault="00360AD1" w:rsidP="00360AD1">
      <w:pPr>
        <w:pStyle w:val="Standard"/>
        <w:numPr>
          <w:ilvl w:val="0"/>
          <w:numId w:val="15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  <w:i/>
          <w:iCs/>
        </w:rPr>
        <w:t>adres nieruchomości (ulica, nr porządkowy):</w:t>
      </w:r>
      <w:r w:rsidRPr="00DA4F50">
        <w:rPr>
          <w:rFonts w:asciiTheme="minorHAnsi" w:hAnsiTheme="minorHAnsi" w:cstheme="minorHAnsi"/>
        </w:rPr>
        <w:t xml:space="preserve"> ………………………………………………...</w:t>
      </w:r>
      <w:r w:rsidR="00C734E6" w:rsidRPr="00DA4F50">
        <w:rPr>
          <w:rFonts w:asciiTheme="minorHAnsi" w:hAnsiTheme="minorHAnsi" w:cstheme="minorHAnsi"/>
        </w:rPr>
        <w:t>..........</w:t>
      </w:r>
      <w:r w:rsidR="00C65B38" w:rsidRPr="00DA4F50">
        <w:rPr>
          <w:rFonts w:asciiTheme="minorHAnsi" w:hAnsiTheme="minorHAnsi" w:cstheme="minorHAnsi"/>
        </w:rPr>
        <w:t>.........</w:t>
      </w:r>
      <w:r w:rsidR="00C734E6" w:rsidRPr="00DA4F50">
        <w:rPr>
          <w:rFonts w:asciiTheme="minorHAnsi" w:hAnsiTheme="minorHAnsi" w:cstheme="minorHAnsi"/>
        </w:rPr>
        <w:t>....</w:t>
      </w:r>
    </w:p>
    <w:p w14:paraId="1F9E8736" w14:textId="64C6BB5A" w:rsidR="00360AD1" w:rsidRPr="00DA4F50" w:rsidRDefault="00360AD1" w:rsidP="00360AD1">
      <w:pPr>
        <w:pStyle w:val="Standard"/>
        <w:numPr>
          <w:ilvl w:val="0"/>
          <w:numId w:val="15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  <w:i/>
          <w:iCs/>
        </w:rPr>
        <w:t>nr działki ewidencyjnej:</w:t>
      </w:r>
      <w:r w:rsidRPr="00DA4F50">
        <w:rPr>
          <w:rFonts w:asciiTheme="minorHAnsi" w:hAnsiTheme="minorHAnsi" w:cstheme="minorHAnsi"/>
        </w:rPr>
        <w:t xml:space="preserve"> ……………………………………………………………………</w:t>
      </w:r>
      <w:r w:rsidR="00C65B38" w:rsidRPr="00DA4F50">
        <w:rPr>
          <w:rFonts w:asciiTheme="minorHAnsi" w:hAnsiTheme="minorHAnsi" w:cstheme="minorHAnsi"/>
        </w:rPr>
        <w:t>………………………</w:t>
      </w:r>
      <w:r w:rsidRPr="00DA4F50">
        <w:rPr>
          <w:rFonts w:asciiTheme="minorHAnsi" w:hAnsiTheme="minorHAnsi" w:cstheme="minorHAnsi"/>
        </w:rPr>
        <w:t>…</w:t>
      </w:r>
      <w:r w:rsidR="00C734E6" w:rsidRPr="00DA4F50">
        <w:rPr>
          <w:rFonts w:asciiTheme="minorHAnsi" w:hAnsiTheme="minorHAnsi" w:cstheme="minorHAnsi"/>
        </w:rPr>
        <w:t>………..</w:t>
      </w:r>
    </w:p>
    <w:p w14:paraId="2F03877C" w14:textId="2C103C28" w:rsidR="00360AD1" w:rsidRPr="00DA4F50" w:rsidRDefault="00360AD1" w:rsidP="00360AD1">
      <w:pPr>
        <w:pStyle w:val="Standard"/>
        <w:numPr>
          <w:ilvl w:val="0"/>
          <w:numId w:val="15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  <w:i/>
          <w:iCs/>
        </w:rPr>
        <w:t>obręb ewidencyjny:</w:t>
      </w:r>
      <w:r w:rsidRPr="00DA4F50">
        <w:rPr>
          <w:rFonts w:asciiTheme="minorHAnsi" w:hAnsiTheme="minorHAnsi" w:cstheme="minorHAnsi"/>
        </w:rPr>
        <w:t xml:space="preserve"> …………………………………………………………………………</w:t>
      </w:r>
      <w:r w:rsidR="00C734E6" w:rsidRPr="00DA4F50">
        <w:rPr>
          <w:rFonts w:asciiTheme="minorHAnsi" w:hAnsiTheme="minorHAnsi" w:cstheme="minorHAnsi"/>
        </w:rPr>
        <w:t>…………</w:t>
      </w:r>
      <w:r w:rsidR="00C65B38" w:rsidRPr="00DA4F50">
        <w:rPr>
          <w:rFonts w:asciiTheme="minorHAnsi" w:hAnsiTheme="minorHAnsi" w:cstheme="minorHAnsi"/>
        </w:rPr>
        <w:t>…………………………</w:t>
      </w:r>
    </w:p>
    <w:p w14:paraId="2A5A8266" w14:textId="77777777" w:rsidR="00B90846" w:rsidRDefault="00B90846" w:rsidP="00360AD1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8E2A908" w14:textId="77777777" w:rsidR="009C1BBD" w:rsidRDefault="009C1BBD" w:rsidP="00360AD1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AC4F536" w14:textId="77777777" w:rsidR="009C1BBD" w:rsidRDefault="009C1BBD" w:rsidP="00360AD1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1849809" w14:textId="77777777" w:rsidR="009C1BBD" w:rsidRPr="00DA4F50" w:rsidRDefault="009C1BBD" w:rsidP="00360AD1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2D3C5C8" w14:textId="0C7B9504" w:rsidR="00360AD1" w:rsidRPr="00DA4F50" w:rsidRDefault="002148BE" w:rsidP="00360AD1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</w:rPr>
        <w:lastRenderedPageBreak/>
        <w:t>Przeznaczenie oczyszczalni (</w:t>
      </w:r>
      <w:r w:rsidR="00360AD1" w:rsidRPr="00DA4F50">
        <w:rPr>
          <w:rFonts w:asciiTheme="minorHAnsi" w:hAnsiTheme="minorHAnsi" w:cstheme="minorHAnsi"/>
        </w:rPr>
        <w:t>zaznaczyć właściwy kwadrat</w:t>
      </w:r>
      <w:r w:rsidRPr="00DA4F50">
        <w:rPr>
          <w:rFonts w:asciiTheme="minorHAnsi" w:hAnsiTheme="minorHAnsi" w:cstheme="minorHAnsi"/>
        </w:rPr>
        <w:t>):</w:t>
      </w:r>
    </w:p>
    <w:p w14:paraId="7C1072B9" w14:textId="77777777" w:rsidR="00C734E6" w:rsidRPr="00DA4F50" w:rsidRDefault="00C734E6" w:rsidP="00C734E6">
      <w:pPr>
        <w:pStyle w:val="Standard"/>
        <w:ind w:left="360"/>
        <w:rPr>
          <w:rFonts w:asciiTheme="minorHAnsi" w:hAnsiTheme="minorHAnsi" w:cstheme="minorHAnsi"/>
          <w:b/>
          <w:bCs/>
          <w:i/>
          <w:iCs/>
        </w:rPr>
      </w:pPr>
    </w:p>
    <w:p w14:paraId="41306C24" w14:textId="77777777" w:rsidR="00360AD1" w:rsidRPr="00DA4F50" w:rsidRDefault="00360AD1" w:rsidP="00C734E6">
      <w:pPr>
        <w:pStyle w:val="Standard"/>
        <w:spacing w:line="360" w:lineRule="auto"/>
        <w:ind w:left="284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  <w:b/>
        </w:rPr>
        <w:t xml:space="preserve">□ </w:t>
      </w:r>
      <w:r w:rsidR="002148BE" w:rsidRPr="00DA4F50">
        <w:rPr>
          <w:rFonts w:asciiTheme="minorHAnsi" w:hAnsiTheme="minorHAnsi" w:cstheme="minorHAnsi"/>
        </w:rPr>
        <w:t>na potrzeby własne gospodarstwa domowego</w:t>
      </w:r>
    </w:p>
    <w:p w14:paraId="39C6919C" w14:textId="5AEE5A95" w:rsidR="00503D79" w:rsidRPr="00DA4F50" w:rsidRDefault="00360AD1" w:rsidP="00C734E6">
      <w:pPr>
        <w:pStyle w:val="Standard"/>
        <w:spacing w:line="360" w:lineRule="auto"/>
        <w:ind w:left="284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  <w:b/>
        </w:rPr>
        <w:t xml:space="preserve">□ </w:t>
      </w:r>
      <w:r w:rsidR="002148BE" w:rsidRPr="00DA4F50">
        <w:rPr>
          <w:rFonts w:asciiTheme="minorHAnsi" w:hAnsiTheme="minorHAnsi" w:cstheme="minorHAnsi"/>
        </w:rPr>
        <w:t>na potrzeby własne gospodarstwa rolnego</w:t>
      </w:r>
    </w:p>
    <w:p w14:paraId="11CCEAD0" w14:textId="075E4096" w:rsidR="00503D79" w:rsidRPr="00DA4F50" w:rsidRDefault="00360AD1" w:rsidP="00C734E6">
      <w:pPr>
        <w:pStyle w:val="Standard"/>
        <w:spacing w:line="360" w:lineRule="auto"/>
        <w:ind w:left="284"/>
        <w:rPr>
          <w:rFonts w:asciiTheme="minorHAnsi" w:hAnsiTheme="minorHAnsi" w:cstheme="minorHAnsi"/>
          <w:bCs/>
        </w:rPr>
      </w:pPr>
      <w:r w:rsidRPr="00DA4F50">
        <w:rPr>
          <w:rFonts w:asciiTheme="minorHAnsi" w:hAnsiTheme="minorHAnsi" w:cstheme="minorHAnsi"/>
          <w:b/>
        </w:rPr>
        <w:t xml:space="preserve">□ </w:t>
      </w:r>
      <w:r w:rsidRPr="00DA4F50">
        <w:rPr>
          <w:rFonts w:asciiTheme="minorHAnsi" w:hAnsiTheme="minorHAnsi" w:cstheme="minorHAnsi"/>
          <w:bCs/>
        </w:rPr>
        <w:t xml:space="preserve">inne </w:t>
      </w:r>
      <w:r w:rsidRPr="00DA4F50">
        <w:rPr>
          <w:rFonts w:asciiTheme="minorHAnsi" w:hAnsiTheme="minorHAnsi" w:cstheme="minorHAnsi"/>
          <w:bCs/>
          <w:i/>
          <w:iCs/>
        </w:rPr>
        <w:t>(jakie?)</w:t>
      </w:r>
      <w:r w:rsidRPr="00DA4F50">
        <w:rPr>
          <w:rFonts w:asciiTheme="minorHAnsi" w:hAnsiTheme="minorHAnsi" w:cstheme="minorHAnsi"/>
          <w:bCs/>
        </w:rPr>
        <w:t xml:space="preserve"> …………………………………………………………………………………</w:t>
      </w:r>
      <w:r w:rsidR="00C734E6" w:rsidRPr="00DA4F50">
        <w:rPr>
          <w:rFonts w:asciiTheme="minorHAnsi" w:hAnsiTheme="minorHAnsi" w:cstheme="minorHAnsi"/>
          <w:bCs/>
        </w:rPr>
        <w:t>…</w:t>
      </w:r>
      <w:r w:rsidR="00C65B38" w:rsidRPr="00DA4F50">
        <w:rPr>
          <w:rFonts w:asciiTheme="minorHAnsi" w:hAnsiTheme="minorHAnsi" w:cstheme="minorHAnsi"/>
          <w:bCs/>
        </w:rPr>
        <w:t>…………………………….</w:t>
      </w:r>
      <w:r w:rsidR="00C734E6" w:rsidRPr="00DA4F50">
        <w:rPr>
          <w:rFonts w:asciiTheme="minorHAnsi" w:hAnsiTheme="minorHAnsi" w:cstheme="minorHAnsi"/>
          <w:bCs/>
        </w:rPr>
        <w:t>………</w:t>
      </w:r>
      <w:r w:rsidRPr="00DA4F50">
        <w:rPr>
          <w:rFonts w:asciiTheme="minorHAnsi" w:hAnsiTheme="minorHAnsi" w:cstheme="minorHAnsi"/>
          <w:bCs/>
        </w:rPr>
        <w:t>…</w:t>
      </w:r>
    </w:p>
    <w:p w14:paraId="7D58D891" w14:textId="367982BB" w:rsidR="00503D79" w:rsidRPr="00DA4F50" w:rsidRDefault="002148BE">
      <w:pPr>
        <w:pStyle w:val="Standard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</w:rPr>
        <w:t>Przepustowość oczyszczalni wynosi ………………………………………………...…</w:t>
      </w:r>
      <w:r w:rsidR="00C734E6" w:rsidRPr="00DA4F50">
        <w:rPr>
          <w:rFonts w:asciiTheme="minorHAnsi" w:hAnsiTheme="minorHAnsi" w:cstheme="minorHAnsi"/>
        </w:rPr>
        <w:t>……</w:t>
      </w:r>
      <w:r w:rsidR="00C65B38" w:rsidRPr="00DA4F50">
        <w:rPr>
          <w:rFonts w:asciiTheme="minorHAnsi" w:hAnsiTheme="minorHAnsi" w:cstheme="minorHAnsi"/>
        </w:rPr>
        <w:t>……………</w:t>
      </w:r>
      <w:r w:rsidR="00C734E6" w:rsidRPr="00DA4F50">
        <w:rPr>
          <w:rFonts w:asciiTheme="minorHAnsi" w:hAnsiTheme="minorHAnsi" w:cstheme="minorHAnsi"/>
        </w:rPr>
        <w:t>…...</w:t>
      </w:r>
      <w:r w:rsidRPr="00DA4F50">
        <w:rPr>
          <w:rFonts w:asciiTheme="minorHAnsi" w:hAnsiTheme="minorHAnsi" w:cstheme="minorHAnsi"/>
        </w:rPr>
        <w:t xml:space="preserve"> m</w:t>
      </w:r>
      <w:r w:rsidRPr="00DA4F50">
        <w:rPr>
          <w:rFonts w:asciiTheme="minorHAnsi" w:hAnsiTheme="minorHAnsi" w:cstheme="minorHAnsi"/>
          <w:vertAlign w:val="superscript"/>
        </w:rPr>
        <w:t>3</w:t>
      </w:r>
      <w:r w:rsidRPr="00DA4F50">
        <w:rPr>
          <w:rFonts w:asciiTheme="minorHAnsi" w:hAnsiTheme="minorHAnsi" w:cstheme="minorHAnsi"/>
        </w:rPr>
        <w:t>/dobę.</w:t>
      </w:r>
    </w:p>
    <w:p w14:paraId="54793CEB" w14:textId="55102ABC" w:rsidR="00503D79" w:rsidRPr="00DA4F50" w:rsidRDefault="002148BE">
      <w:pPr>
        <w:pStyle w:val="Standard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</w:rPr>
        <w:t>Przewidywana ilość ścieków podlegających oczyszczeniu ……………………………</w:t>
      </w:r>
      <w:r w:rsidR="00C734E6" w:rsidRPr="00DA4F50">
        <w:rPr>
          <w:rFonts w:asciiTheme="minorHAnsi" w:hAnsiTheme="minorHAnsi" w:cstheme="minorHAnsi"/>
        </w:rPr>
        <w:t>………</w:t>
      </w:r>
      <w:r w:rsidR="00C65B38" w:rsidRPr="00DA4F50">
        <w:rPr>
          <w:rFonts w:asciiTheme="minorHAnsi" w:hAnsiTheme="minorHAnsi" w:cstheme="minorHAnsi"/>
        </w:rPr>
        <w:t>…….</w:t>
      </w:r>
      <w:r w:rsidR="00C734E6" w:rsidRPr="00DA4F50">
        <w:rPr>
          <w:rFonts w:asciiTheme="minorHAnsi" w:hAnsiTheme="minorHAnsi" w:cstheme="minorHAnsi"/>
        </w:rPr>
        <w:t>.</w:t>
      </w:r>
      <w:r w:rsidRPr="00DA4F50">
        <w:rPr>
          <w:rFonts w:asciiTheme="minorHAnsi" w:hAnsiTheme="minorHAnsi" w:cstheme="minorHAnsi"/>
        </w:rPr>
        <w:t xml:space="preserve"> m</w:t>
      </w:r>
      <w:r w:rsidRPr="00DA4F50">
        <w:rPr>
          <w:rFonts w:asciiTheme="minorHAnsi" w:hAnsiTheme="minorHAnsi" w:cstheme="minorHAnsi"/>
          <w:vertAlign w:val="superscript"/>
        </w:rPr>
        <w:t>3</w:t>
      </w:r>
      <w:r w:rsidRPr="00DA4F50">
        <w:rPr>
          <w:rFonts w:asciiTheme="minorHAnsi" w:hAnsiTheme="minorHAnsi" w:cstheme="minorHAnsi"/>
        </w:rPr>
        <w:t>/dobę.</w:t>
      </w:r>
    </w:p>
    <w:p w14:paraId="4A22E228" w14:textId="4AC8A2AB" w:rsidR="00503D79" w:rsidRPr="00DA4F50" w:rsidRDefault="002148BE">
      <w:pPr>
        <w:pStyle w:val="Standard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</w:rPr>
        <w:t>Czas funkcjonowania instalacji</w:t>
      </w:r>
      <w:r w:rsidR="005E6728" w:rsidRPr="00DA4F50">
        <w:rPr>
          <w:rFonts w:asciiTheme="minorHAnsi" w:hAnsiTheme="minorHAnsi" w:cstheme="minorHAnsi"/>
        </w:rPr>
        <w:t xml:space="preserve"> (</w:t>
      </w:r>
      <w:r w:rsidRPr="00DA4F50">
        <w:rPr>
          <w:rFonts w:asciiTheme="minorHAnsi" w:hAnsiTheme="minorHAnsi" w:cstheme="minorHAnsi"/>
        </w:rPr>
        <w:t xml:space="preserve">cały rok/okresowo </w:t>
      </w:r>
      <w:r w:rsidR="00C65B38" w:rsidRPr="00DA4F50">
        <w:rPr>
          <w:rFonts w:asciiTheme="minorHAnsi" w:hAnsiTheme="minorHAnsi" w:cstheme="minorHAnsi"/>
        </w:rPr>
        <w:t>–</w:t>
      </w:r>
      <w:r w:rsidR="005E6728" w:rsidRPr="00DA4F50">
        <w:rPr>
          <w:rFonts w:asciiTheme="minorHAnsi" w:hAnsiTheme="minorHAnsi" w:cstheme="minorHAnsi"/>
        </w:rPr>
        <w:t xml:space="preserve"> </w:t>
      </w:r>
      <w:r w:rsidRPr="00DA4F50">
        <w:rPr>
          <w:rFonts w:asciiTheme="minorHAnsi" w:hAnsiTheme="minorHAnsi" w:cstheme="minorHAnsi"/>
        </w:rPr>
        <w:t>podać</w:t>
      </w:r>
      <w:r w:rsidR="00C65B38" w:rsidRPr="00DA4F50">
        <w:rPr>
          <w:rFonts w:asciiTheme="minorHAnsi" w:hAnsiTheme="minorHAnsi" w:cstheme="minorHAnsi"/>
        </w:rPr>
        <w:t xml:space="preserve"> </w:t>
      </w:r>
      <w:r w:rsidRPr="00DA4F50">
        <w:rPr>
          <w:rFonts w:asciiTheme="minorHAnsi" w:hAnsiTheme="minorHAnsi" w:cstheme="minorHAnsi"/>
        </w:rPr>
        <w:t>okres) …...........</w:t>
      </w:r>
      <w:r w:rsidR="009C4B21" w:rsidRPr="00DA4F50">
        <w:rPr>
          <w:rFonts w:asciiTheme="minorHAnsi" w:hAnsiTheme="minorHAnsi" w:cstheme="minorHAnsi"/>
        </w:rPr>
        <w:t>....................</w:t>
      </w:r>
      <w:r w:rsidR="00C734E6" w:rsidRPr="00DA4F50">
        <w:rPr>
          <w:rFonts w:asciiTheme="minorHAnsi" w:hAnsiTheme="minorHAnsi" w:cstheme="minorHAnsi"/>
        </w:rPr>
        <w:t>.............</w:t>
      </w:r>
    </w:p>
    <w:p w14:paraId="374AE9C1" w14:textId="0E56538E" w:rsidR="00503D79" w:rsidRPr="00DA4F50" w:rsidRDefault="002148BE">
      <w:pPr>
        <w:pStyle w:val="Standard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</w:rPr>
        <w:t>Termin rozpoczęcia eksploatacji oczyszczalni ścieków</w:t>
      </w:r>
      <w:r w:rsidR="005E6728" w:rsidRPr="00DA4F50">
        <w:rPr>
          <w:rFonts w:asciiTheme="minorHAnsi" w:hAnsiTheme="minorHAnsi" w:cstheme="minorHAnsi"/>
        </w:rPr>
        <w:t>:</w:t>
      </w:r>
      <w:r w:rsidRPr="00DA4F50">
        <w:rPr>
          <w:rFonts w:asciiTheme="minorHAnsi" w:hAnsiTheme="minorHAnsi" w:cstheme="minorHAnsi"/>
        </w:rPr>
        <w:t>…………………………………………</w:t>
      </w:r>
      <w:r w:rsidR="00C734E6" w:rsidRPr="00DA4F50">
        <w:rPr>
          <w:rFonts w:asciiTheme="minorHAnsi" w:hAnsiTheme="minorHAnsi" w:cstheme="minorHAnsi"/>
        </w:rPr>
        <w:t>…</w:t>
      </w:r>
      <w:r w:rsidR="00C65B38" w:rsidRPr="00DA4F50">
        <w:rPr>
          <w:rFonts w:asciiTheme="minorHAnsi" w:hAnsiTheme="minorHAnsi" w:cstheme="minorHAnsi"/>
        </w:rPr>
        <w:t>……………</w:t>
      </w:r>
      <w:r w:rsidR="00C734E6" w:rsidRPr="00DA4F50">
        <w:rPr>
          <w:rFonts w:asciiTheme="minorHAnsi" w:hAnsiTheme="minorHAnsi" w:cstheme="minorHAnsi"/>
        </w:rPr>
        <w:t>……..</w:t>
      </w:r>
    </w:p>
    <w:p w14:paraId="3B1452B3" w14:textId="7E84C1A5" w:rsidR="005E6728" w:rsidRPr="00DA4F50" w:rsidRDefault="002148BE" w:rsidP="009C4B21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</w:rPr>
        <w:t>Charakterystyka oczyszczalni wynikająca z dokumentacji technicznej (w tym typ oczyszczalni, pojemność osadnika, miejsce odprowadzania oczyszczonych ścieków, opis zastosowanej technologii oczyszczania</w:t>
      </w:r>
      <w:r w:rsidR="005E6728" w:rsidRPr="00DA4F50">
        <w:rPr>
          <w:rFonts w:asciiTheme="minorHAnsi" w:hAnsiTheme="minorHAnsi" w:cstheme="minorHAnsi"/>
        </w:rPr>
        <w:t xml:space="preserve"> ścieków</w:t>
      </w:r>
      <w:r w:rsidR="009C4B21" w:rsidRPr="00DA4F50">
        <w:rPr>
          <w:rFonts w:asciiTheme="minorHAnsi" w:hAnsiTheme="minorHAnsi" w:cstheme="minorHAnsi"/>
        </w:rPr>
        <w:t>)</w:t>
      </w:r>
      <w:r w:rsidR="005E6728" w:rsidRPr="00DA4F50">
        <w:rPr>
          <w:rFonts w:asciiTheme="minorHAnsi" w:hAnsiTheme="minorHAnsi" w:cstheme="minorHAnsi"/>
        </w:rPr>
        <w:t>:</w:t>
      </w:r>
    </w:p>
    <w:p w14:paraId="22FB2B4A" w14:textId="77777777" w:rsidR="009C4B21" w:rsidRPr="00DA4F50" w:rsidRDefault="009C4B21" w:rsidP="009C4B21">
      <w:pPr>
        <w:pStyle w:val="Standard"/>
        <w:ind w:left="360"/>
        <w:jc w:val="both"/>
        <w:rPr>
          <w:rFonts w:asciiTheme="minorHAnsi" w:hAnsiTheme="minorHAnsi" w:cstheme="minorHAnsi"/>
          <w:i/>
          <w:iCs/>
          <w:sz w:val="14"/>
          <w:szCs w:val="14"/>
        </w:rPr>
      </w:pPr>
    </w:p>
    <w:p w14:paraId="4FF6670E" w14:textId="442D850D" w:rsidR="00503D79" w:rsidRPr="00DA4F50" w:rsidRDefault="002148BE" w:rsidP="005E6728">
      <w:pPr>
        <w:pStyle w:val="Standard"/>
        <w:spacing w:line="360" w:lineRule="auto"/>
        <w:ind w:left="360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</w:rPr>
        <w:t>………………......………………………………………………………………………………………………….……............………………………………………………………………………</w:t>
      </w:r>
      <w:r w:rsidR="005E6728" w:rsidRPr="00DA4F50">
        <w:rPr>
          <w:rFonts w:asciiTheme="minorHAnsi" w:hAnsiTheme="minorHAnsi" w:cstheme="minorHAnsi"/>
        </w:rPr>
        <w:t>.</w:t>
      </w:r>
      <w:r w:rsidRPr="00DA4F50">
        <w:rPr>
          <w:rFonts w:asciiTheme="minorHAnsi" w:hAnsiTheme="minorHAnsi" w:cstheme="minorHAnsi"/>
        </w:rPr>
        <w:t>……………….……………....………………………………………………</w:t>
      </w:r>
      <w:r w:rsidR="00DA4F50">
        <w:rPr>
          <w:rFonts w:asciiTheme="minorHAnsi" w:hAnsiTheme="minorHAnsi" w:cstheme="minorHAnsi"/>
        </w:rPr>
        <w:t>..</w:t>
      </w:r>
      <w:r w:rsidRPr="00DA4F50">
        <w:rPr>
          <w:rFonts w:asciiTheme="minorHAnsi" w:hAnsiTheme="minorHAnsi" w:cstheme="minorHAnsi"/>
        </w:rPr>
        <w:t>……………………</w:t>
      </w:r>
      <w:r w:rsidR="005E6728" w:rsidRPr="00DA4F50">
        <w:rPr>
          <w:rFonts w:asciiTheme="minorHAnsi" w:hAnsiTheme="minorHAnsi" w:cstheme="minorHAnsi"/>
        </w:rPr>
        <w:t>.</w:t>
      </w:r>
      <w:r w:rsidRPr="00DA4F50">
        <w:rPr>
          <w:rFonts w:asciiTheme="minorHAnsi" w:hAnsiTheme="minorHAnsi" w:cstheme="minorHAnsi"/>
        </w:rPr>
        <w:t>……………….………………..……</w:t>
      </w:r>
      <w:r w:rsidR="00DA4F50">
        <w:rPr>
          <w:rFonts w:asciiTheme="minorHAnsi" w:hAnsiTheme="minorHAnsi" w:cstheme="minorHAnsi"/>
        </w:rPr>
        <w:t>………………………..</w:t>
      </w:r>
      <w:r w:rsidRPr="00DA4F50">
        <w:rPr>
          <w:rFonts w:asciiTheme="minorHAnsi" w:hAnsiTheme="minorHAnsi" w:cstheme="minorHAnsi"/>
        </w:rPr>
        <w:t>……………………………………………………………</w:t>
      </w:r>
      <w:r w:rsidR="005E6728" w:rsidRPr="00DA4F50">
        <w:rPr>
          <w:rFonts w:asciiTheme="minorHAnsi" w:hAnsiTheme="minorHAnsi" w:cstheme="minorHAnsi"/>
        </w:rPr>
        <w:t>..</w:t>
      </w:r>
    </w:p>
    <w:p w14:paraId="308E22DF" w14:textId="35E81CE2" w:rsidR="005E6728" w:rsidRPr="00DA4F50" w:rsidRDefault="005E6728" w:rsidP="005E6728">
      <w:pPr>
        <w:pStyle w:val="Standard"/>
        <w:spacing w:line="360" w:lineRule="auto"/>
        <w:ind w:left="360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507425" w:rsidRPr="00DA4F50">
        <w:rPr>
          <w:rFonts w:asciiTheme="minorHAnsi" w:hAnsiTheme="minorHAnsi" w:cstheme="minorHAnsi"/>
        </w:rPr>
        <w:t>..………………………………………………</w:t>
      </w:r>
    </w:p>
    <w:p w14:paraId="2ABCBE94" w14:textId="77777777" w:rsidR="00872A71" w:rsidRPr="00DA4F50" w:rsidRDefault="00872A71" w:rsidP="00872A71">
      <w:pPr>
        <w:pStyle w:val="Standard"/>
        <w:numPr>
          <w:ilvl w:val="0"/>
          <w:numId w:val="26"/>
        </w:numPr>
        <w:spacing w:line="276" w:lineRule="auto"/>
        <w:jc w:val="both"/>
        <w:textAlignment w:val="auto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</w:rPr>
        <w:t>Informacja, czy stopień ograniczania wielkości emisji jest zgodny z obowiązującymi przepisami, w tym określenie w [%] oraz w [mg/l] na podstawie instrukcji eksploatacji oczyszczalni:</w:t>
      </w:r>
    </w:p>
    <w:p w14:paraId="25E7FE9F" w14:textId="77777777" w:rsidR="00872A71" w:rsidRPr="00DA4F50" w:rsidRDefault="00872A71" w:rsidP="00872A71">
      <w:pPr>
        <w:pStyle w:val="Standard"/>
        <w:ind w:left="360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501FDED8" w14:textId="12A88086" w:rsidR="00872A71" w:rsidRPr="00DA4F50" w:rsidRDefault="00872A71" w:rsidP="00872A71">
      <w:pPr>
        <w:pStyle w:val="Standard"/>
        <w:numPr>
          <w:ilvl w:val="0"/>
          <w:numId w:val="25"/>
        </w:numPr>
        <w:spacing w:line="360" w:lineRule="auto"/>
        <w:textAlignment w:val="auto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  <w:i/>
          <w:iCs/>
        </w:rPr>
        <w:t>stopnia redukcji BZT</w:t>
      </w:r>
      <w:r w:rsidRPr="00DA4F50">
        <w:rPr>
          <w:rFonts w:asciiTheme="minorHAnsi" w:hAnsiTheme="minorHAnsi" w:cstheme="minorHAnsi"/>
          <w:i/>
          <w:iCs/>
          <w:vertAlign w:val="subscript"/>
        </w:rPr>
        <w:t>5</w:t>
      </w:r>
      <w:r w:rsidRPr="00DA4F50">
        <w:rPr>
          <w:rFonts w:asciiTheme="minorHAnsi" w:hAnsiTheme="minorHAnsi" w:cstheme="minorHAnsi"/>
        </w:rPr>
        <w:t>:………………………………………………………………………......................................</w:t>
      </w:r>
    </w:p>
    <w:p w14:paraId="71B4F070" w14:textId="7F548316" w:rsidR="00872A71" w:rsidRPr="00DA4F50" w:rsidRDefault="00872A71" w:rsidP="00872A71">
      <w:pPr>
        <w:pStyle w:val="Standard"/>
        <w:numPr>
          <w:ilvl w:val="0"/>
          <w:numId w:val="25"/>
        </w:numPr>
        <w:spacing w:line="360" w:lineRule="auto"/>
        <w:textAlignment w:val="auto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  <w:i/>
          <w:iCs/>
        </w:rPr>
        <w:t>stopnia redukcji zawiesiny ogólnej w ściekach:</w:t>
      </w:r>
      <w:r w:rsidRPr="00DA4F50">
        <w:rPr>
          <w:rFonts w:asciiTheme="minorHAnsi" w:hAnsiTheme="minorHAnsi" w:cstheme="minorHAnsi"/>
        </w:rPr>
        <w:t xml:space="preserve"> ..……………………………………………………................</w:t>
      </w:r>
    </w:p>
    <w:p w14:paraId="4578EF13" w14:textId="2A534888" w:rsidR="00872A71" w:rsidRPr="00DA4F50" w:rsidRDefault="00872A71" w:rsidP="00872A71">
      <w:pPr>
        <w:pStyle w:val="Standard"/>
        <w:numPr>
          <w:ilvl w:val="0"/>
          <w:numId w:val="25"/>
        </w:numPr>
        <w:spacing w:line="360" w:lineRule="auto"/>
        <w:textAlignment w:val="auto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  <w:i/>
          <w:iCs/>
        </w:rPr>
        <w:t xml:space="preserve">stopnia redukcji </w:t>
      </w:r>
      <w:proofErr w:type="spellStart"/>
      <w:r w:rsidRPr="00DA4F50">
        <w:rPr>
          <w:rFonts w:asciiTheme="minorHAnsi" w:hAnsiTheme="minorHAnsi" w:cstheme="minorHAnsi"/>
          <w:i/>
          <w:iCs/>
        </w:rPr>
        <w:t>ChZT</w:t>
      </w:r>
      <w:r w:rsidRPr="00DA4F50">
        <w:rPr>
          <w:rFonts w:asciiTheme="minorHAnsi" w:hAnsiTheme="minorHAnsi" w:cstheme="minorHAnsi"/>
          <w:i/>
          <w:iCs/>
          <w:vertAlign w:val="subscript"/>
        </w:rPr>
        <w:t>Cr</w:t>
      </w:r>
      <w:proofErr w:type="spellEnd"/>
      <w:r w:rsidRPr="00DA4F50">
        <w:rPr>
          <w:rFonts w:asciiTheme="minorHAnsi" w:hAnsiTheme="minorHAnsi" w:cstheme="minorHAnsi"/>
          <w:i/>
          <w:iCs/>
        </w:rPr>
        <w:t>:</w:t>
      </w:r>
      <w:r w:rsidRPr="00DA4F50">
        <w:rPr>
          <w:rFonts w:asciiTheme="minorHAnsi" w:hAnsiTheme="minorHAnsi" w:cstheme="minorHAnsi"/>
          <w:vertAlign w:val="subscript"/>
        </w:rPr>
        <w:t xml:space="preserve"> </w:t>
      </w:r>
      <w:r w:rsidRPr="00DA4F50">
        <w:rPr>
          <w:rFonts w:asciiTheme="minorHAnsi" w:hAnsiTheme="minorHAnsi" w:cstheme="minorHAnsi"/>
        </w:rPr>
        <w:t>…………………………………………………………………….....................................</w:t>
      </w:r>
    </w:p>
    <w:p w14:paraId="4B788571" w14:textId="797296EF" w:rsidR="00872A71" w:rsidRPr="00DA4F50" w:rsidRDefault="00872A71" w:rsidP="00872A71">
      <w:pPr>
        <w:pStyle w:val="Standard"/>
        <w:numPr>
          <w:ilvl w:val="0"/>
          <w:numId w:val="25"/>
        </w:numPr>
        <w:spacing w:line="360" w:lineRule="auto"/>
        <w:textAlignment w:val="auto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  <w:i/>
          <w:iCs/>
        </w:rPr>
        <w:t>stopnia redukcji azotu ogólnego</w:t>
      </w:r>
      <w:r w:rsidRPr="00DA4F50">
        <w:rPr>
          <w:rFonts w:asciiTheme="minorHAnsi" w:hAnsiTheme="minorHAnsi" w:cstheme="minorHAnsi"/>
        </w:rPr>
        <w:t>: ……………………………………………………………...............................</w:t>
      </w:r>
    </w:p>
    <w:p w14:paraId="6A608580" w14:textId="7360BE1F" w:rsidR="00503D79" w:rsidRPr="00DA4F50" w:rsidRDefault="00872A71" w:rsidP="00872A71">
      <w:pPr>
        <w:pStyle w:val="Standard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  <w:i/>
          <w:iCs/>
          <w:kern w:val="0"/>
        </w:rPr>
        <w:t>stopnia redukcji fosforu ogólnego:</w:t>
      </w:r>
      <w:r w:rsidRPr="00DA4F50">
        <w:rPr>
          <w:rFonts w:asciiTheme="minorHAnsi" w:hAnsiTheme="minorHAnsi" w:cstheme="minorHAnsi"/>
          <w:kern w:val="0"/>
        </w:rPr>
        <w:t xml:space="preserve"> ……………………………………………………………………………………….</w:t>
      </w:r>
      <w:r w:rsidR="002148BE" w:rsidRPr="00DA4F50">
        <w:rPr>
          <w:rFonts w:asciiTheme="minorHAnsi" w:hAnsiTheme="minorHAnsi" w:cstheme="minorHAnsi"/>
        </w:rPr>
        <w:br/>
      </w:r>
    </w:p>
    <w:p w14:paraId="5C808D3E" w14:textId="77777777" w:rsidR="00503D79" w:rsidRPr="00DA4F50" w:rsidRDefault="002148BE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04989832"/>
      <w:r w:rsidRPr="00DA4F50">
        <w:rPr>
          <w:rFonts w:asciiTheme="minorHAnsi" w:hAnsiTheme="minorHAnsi" w:cstheme="minorHAnsi"/>
          <w:b/>
          <w:bCs/>
          <w:sz w:val="22"/>
          <w:szCs w:val="22"/>
        </w:rPr>
        <w:t>Załączniki:</w:t>
      </w:r>
    </w:p>
    <w:bookmarkEnd w:id="0"/>
    <w:p w14:paraId="4F16E60C" w14:textId="17466880" w:rsidR="00994E54" w:rsidRPr="00DA4F50" w:rsidRDefault="00994E54" w:rsidP="00994E54">
      <w:pPr>
        <w:pStyle w:val="Akapitzlist"/>
        <w:numPr>
          <w:ilvl w:val="0"/>
          <w:numId w:val="16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A4F50">
        <w:rPr>
          <w:rFonts w:asciiTheme="minorHAnsi" w:eastAsia="Times New Roman" w:hAnsiTheme="minorHAnsi" w:cstheme="minorHAnsi"/>
          <w:sz w:val="22"/>
          <w:szCs w:val="22"/>
          <w:lang w:eastAsia="pl-PL"/>
        </w:rPr>
        <w:t>Kopia certyfikatu, atestu lub aprobaty technicznej przydomowej oczyszczalni ścieków (oryginał do wglądu);</w:t>
      </w:r>
    </w:p>
    <w:p w14:paraId="37E46DEA" w14:textId="729299C8" w:rsidR="00994E54" w:rsidRPr="00DA4F50" w:rsidRDefault="00994E54" w:rsidP="00994E54">
      <w:pPr>
        <w:pStyle w:val="Akapitzlist"/>
        <w:numPr>
          <w:ilvl w:val="0"/>
          <w:numId w:val="16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A4F50">
        <w:rPr>
          <w:rFonts w:asciiTheme="minorHAnsi" w:eastAsia="Times New Roman" w:hAnsiTheme="minorHAnsi" w:cstheme="minorHAnsi"/>
          <w:sz w:val="22"/>
          <w:szCs w:val="22"/>
          <w:lang w:eastAsia="pl-PL"/>
        </w:rPr>
        <w:t>Dowód uiszczenia opłaty skarbowej w wysokości 120 zł lub w przypadku zwolnienia z opłaty skarbowej - oświadczenie o wykonaniu instalacji przydomowej oczyszczalni ścieków wyłącznie dla celów zapewniających właściwe funkcjonowanie budynku mieszkalnego;</w:t>
      </w:r>
    </w:p>
    <w:p w14:paraId="51597B87" w14:textId="32488B88" w:rsidR="00994E54" w:rsidRPr="00DA4F50" w:rsidRDefault="00994E54" w:rsidP="00994E54">
      <w:pPr>
        <w:pStyle w:val="Akapitzlist"/>
        <w:numPr>
          <w:ilvl w:val="0"/>
          <w:numId w:val="16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A4F50">
        <w:rPr>
          <w:rFonts w:asciiTheme="minorHAnsi" w:eastAsia="Times New Roman" w:hAnsiTheme="minorHAnsi" w:cstheme="minorHAnsi"/>
          <w:sz w:val="22"/>
          <w:szCs w:val="22"/>
          <w:lang w:eastAsia="pl-PL"/>
        </w:rPr>
        <w:t>Oryginał pełnomocnictwa, jeśli w imieniu wnioskodawcy zgłoszenia dokonuje wyznaczony przedstawiciel;</w:t>
      </w:r>
    </w:p>
    <w:p w14:paraId="70E4DBDB" w14:textId="3D3DFDD9" w:rsidR="00994E54" w:rsidRPr="00DA4F50" w:rsidRDefault="00994E54" w:rsidP="00994E54">
      <w:pPr>
        <w:pStyle w:val="Akapitzlist"/>
        <w:numPr>
          <w:ilvl w:val="0"/>
          <w:numId w:val="16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A4F50">
        <w:rPr>
          <w:rFonts w:asciiTheme="minorHAnsi" w:eastAsia="Times New Roman" w:hAnsiTheme="minorHAnsi" w:cstheme="minorHAnsi"/>
          <w:sz w:val="22"/>
          <w:szCs w:val="22"/>
          <w:lang w:eastAsia="pl-PL"/>
        </w:rPr>
        <w:t>Dowód uiszczenia opłaty skarbowej w wysokości 17 zł, jeśli zgłoszenia dokonuje pełnomocnik.</w:t>
      </w:r>
    </w:p>
    <w:p w14:paraId="0E404CB2" w14:textId="77777777" w:rsidR="00994E54" w:rsidRPr="00DA4F50" w:rsidRDefault="00994E54" w:rsidP="00994E54">
      <w:pPr>
        <w:pStyle w:val="Akapitzlist"/>
        <w:suppressAutoHyphens w:val="0"/>
        <w:autoSpaceDN/>
        <w:ind w:left="284"/>
        <w:contextualSpacing/>
        <w:jc w:val="both"/>
        <w:textAlignment w:val="auto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</w:p>
    <w:p w14:paraId="493CBD9A" w14:textId="3A429450" w:rsidR="00994E54" w:rsidRPr="00DA4F50" w:rsidRDefault="00994E54" w:rsidP="00994E54">
      <w:pPr>
        <w:pStyle w:val="Domylnie"/>
        <w:tabs>
          <w:tab w:val="left" w:pos="420"/>
        </w:tabs>
        <w:ind w:left="284"/>
        <w:jc w:val="both"/>
        <w:rPr>
          <w:rFonts w:asciiTheme="minorHAnsi" w:hAnsiTheme="minorHAnsi" w:cstheme="minorHAnsi"/>
        </w:rPr>
      </w:pPr>
    </w:p>
    <w:p w14:paraId="7352AF4C" w14:textId="77777777" w:rsidR="00994E54" w:rsidRPr="00DA4F50" w:rsidRDefault="00994E54" w:rsidP="00994E54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</w:rPr>
      </w:pPr>
    </w:p>
    <w:p w14:paraId="364084B2" w14:textId="77777777" w:rsidR="00994E54" w:rsidRPr="00DA4F50" w:rsidRDefault="00994E54" w:rsidP="00994E54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</w:rPr>
      </w:pPr>
    </w:p>
    <w:p w14:paraId="39876435" w14:textId="11B3FBB5" w:rsidR="00994E54" w:rsidRPr="00DA4F50" w:rsidRDefault="00994E54" w:rsidP="00994E54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  <w:r w:rsidR="002869C7">
        <w:rPr>
          <w:rFonts w:asciiTheme="minorHAnsi" w:hAnsiTheme="minorHAnsi" w:cstheme="minorHAnsi"/>
        </w:rPr>
        <w:t xml:space="preserve">                  </w:t>
      </w:r>
      <w:r w:rsidRPr="00DA4F50">
        <w:rPr>
          <w:rFonts w:asciiTheme="minorHAnsi" w:hAnsiTheme="minorHAnsi" w:cstheme="minorHAnsi"/>
        </w:rPr>
        <w:t xml:space="preserve">   ………………………………………….</w:t>
      </w:r>
    </w:p>
    <w:p w14:paraId="1A1C1847" w14:textId="56308C27" w:rsidR="00994E54" w:rsidRPr="00DA4F50" w:rsidRDefault="00994E54" w:rsidP="00994E54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</w:rPr>
      </w:pPr>
      <w:r w:rsidRPr="00DA4F50">
        <w:rPr>
          <w:rFonts w:asciiTheme="minorHAnsi" w:hAnsiTheme="minorHAnsi" w:cstheme="minorHAnsi"/>
        </w:rPr>
        <w:tab/>
      </w:r>
      <w:r w:rsidRPr="00DA4F50">
        <w:rPr>
          <w:rFonts w:asciiTheme="minorHAnsi" w:hAnsiTheme="minorHAnsi" w:cstheme="minorHAnsi"/>
        </w:rPr>
        <w:tab/>
      </w:r>
      <w:r w:rsidRPr="00DA4F50">
        <w:rPr>
          <w:rFonts w:asciiTheme="minorHAnsi" w:hAnsiTheme="minorHAnsi" w:cstheme="minorHAnsi"/>
        </w:rPr>
        <w:tab/>
      </w:r>
      <w:r w:rsidRPr="00DA4F50">
        <w:rPr>
          <w:rFonts w:asciiTheme="minorHAnsi" w:hAnsiTheme="minorHAnsi" w:cstheme="minorHAnsi"/>
        </w:rPr>
        <w:tab/>
      </w:r>
      <w:r w:rsidRPr="00DA4F50">
        <w:rPr>
          <w:rFonts w:asciiTheme="minorHAnsi" w:hAnsiTheme="minorHAnsi" w:cstheme="minorHAnsi"/>
        </w:rPr>
        <w:tab/>
      </w:r>
      <w:r w:rsidRPr="00DA4F50">
        <w:rPr>
          <w:rFonts w:asciiTheme="minorHAnsi" w:hAnsiTheme="minorHAnsi" w:cstheme="minorHAnsi"/>
        </w:rPr>
        <w:tab/>
      </w:r>
      <w:r w:rsidRPr="00DA4F50">
        <w:rPr>
          <w:rFonts w:asciiTheme="minorHAnsi" w:hAnsiTheme="minorHAnsi" w:cstheme="minorHAnsi"/>
        </w:rPr>
        <w:tab/>
      </w:r>
      <w:r w:rsidRPr="00DA4F50">
        <w:rPr>
          <w:rFonts w:asciiTheme="minorHAnsi" w:hAnsiTheme="minorHAnsi" w:cstheme="minorHAnsi"/>
        </w:rPr>
        <w:tab/>
      </w:r>
      <w:r w:rsidRPr="00DA4F50">
        <w:rPr>
          <w:rFonts w:asciiTheme="minorHAnsi" w:hAnsiTheme="minorHAnsi" w:cstheme="minorHAnsi"/>
        </w:rPr>
        <w:tab/>
        <w:t xml:space="preserve">              </w:t>
      </w:r>
      <w:r w:rsidRPr="00DA4F50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C734E6" w:rsidRPr="00DA4F50">
        <w:rPr>
          <w:rFonts w:asciiTheme="minorHAnsi" w:hAnsiTheme="minorHAnsi" w:cstheme="minorHAnsi"/>
          <w:sz w:val="20"/>
          <w:szCs w:val="20"/>
        </w:rPr>
        <w:t xml:space="preserve">   </w:t>
      </w:r>
      <w:r w:rsidRPr="00DA4F50">
        <w:rPr>
          <w:rFonts w:asciiTheme="minorHAnsi" w:hAnsiTheme="minorHAnsi" w:cstheme="minorHAnsi"/>
          <w:sz w:val="20"/>
          <w:szCs w:val="20"/>
        </w:rPr>
        <w:t xml:space="preserve">   </w:t>
      </w:r>
      <w:r w:rsidRPr="00DA4F50">
        <w:rPr>
          <w:rFonts w:asciiTheme="minorHAnsi" w:hAnsiTheme="minorHAnsi" w:cstheme="minorHAnsi"/>
          <w:i/>
          <w:iCs/>
          <w:sz w:val="20"/>
          <w:szCs w:val="20"/>
        </w:rPr>
        <w:t>(podpis)</w:t>
      </w:r>
    </w:p>
    <w:p w14:paraId="09DDB6AC" w14:textId="77777777" w:rsidR="00994E54" w:rsidRPr="00DA4F50" w:rsidRDefault="00994E54" w:rsidP="00994E54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</w:rPr>
      </w:pPr>
    </w:p>
    <w:p w14:paraId="66AD68E0" w14:textId="77777777" w:rsidR="00994E54" w:rsidRPr="00DA4F50" w:rsidRDefault="00994E54" w:rsidP="00994E54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</w:rPr>
      </w:pPr>
    </w:p>
    <w:p w14:paraId="5994612A" w14:textId="31081A04" w:rsidR="00BC1D3F" w:rsidRDefault="00BC1D3F" w:rsidP="00994E54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</w:rPr>
      </w:pPr>
    </w:p>
    <w:p w14:paraId="420A29EA" w14:textId="77777777" w:rsidR="00DA4F50" w:rsidRDefault="00DA4F50" w:rsidP="00994E54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</w:rPr>
      </w:pPr>
    </w:p>
    <w:p w14:paraId="61947862" w14:textId="77777777" w:rsidR="009C1BBD" w:rsidRDefault="009C1BBD" w:rsidP="00994E54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</w:rPr>
      </w:pPr>
    </w:p>
    <w:p w14:paraId="51AC4386" w14:textId="77777777" w:rsidR="009C1BBD" w:rsidRPr="00DA4F50" w:rsidRDefault="009C1BBD" w:rsidP="00994E54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</w:rPr>
      </w:pPr>
    </w:p>
    <w:p w14:paraId="4C938435" w14:textId="55F8C059" w:rsidR="00503D79" w:rsidRPr="00DA4F50" w:rsidRDefault="002148BE">
      <w:pPr>
        <w:pStyle w:val="Standard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DA4F50">
        <w:rPr>
          <w:rFonts w:asciiTheme="minorHAnsi" w:hAnsiTheme="minorHAnsi" w:cstheme="minorHAnsi"/>
          <w:b/>
          <w:bCs/>
          <w:sz w:val="22"/>
          <w:szCs w:val="22"/>
          <w:u w:val="single"/>
        </w:rPr>
        <w:t>Pouczenie</w:t>
      </w:r>
      <w:r w:rsidR="00995518" w:rsidRPr="00DA4F5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 informacje</w:t>
      </w:r>
      <w:r w:rsidRPr="00DA4F5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dla użytkownika instalacji:</w:t>
      </w:r>
    </w:p>
    <w:p w14:paraId="5243D4AC" w14:textId="42F7EA2D" w:rsidR="00503D79" w:rsidRPr="00DA4F50" w:rsidRDefault="00503D79">
      <w:pPr>
        <w:pStyle w:val="Standard"/>
        <w:jc w:val="both"/>
        <w:rPr>
          <w:rFonts w:asciiTheme="minorHAnsi" w:hAnsiTheme="minorHAnsi" w:cstheme="minorHAnsi"/>
          <w:u w:val="single"/>
        </w:rPr>
      </w:pPr>
    </w:p>
    <w:p w14:paraId="47DEE5ED" w14:textId="0460BF4F" w:rsidR="00995518" w:rsidRPr="00DA4F50" w:rsidRDefault="00995518" w:rsidP="00995518">
      <w:pPr>
        <w:pStyle w:val="Standard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A4F50">
        <w:rPr>
          <w:rFonts w:asciiTheme="minorHAnsi" w:hAnsiTheme="minorHAnsi" w:cstheme="minorHAnsi"/>
          <w:sz w:val="22"/>
          <w:szCs w:val="22"/>
        </w:rPr>
        <w:t xml:space="preserve">Stosownie do </w:t>
      </w:r>
      <w:r w:rsidRPr="00DA4F50">
        <w:rPr>
          <w:rFonts w:asciiTheme="minorHAnsi" w:hAnsiTheme="minorHAnsi" w:cstheme="minorHAnsi"/>
          <w:i/>
          <w:iCs/>
          <w:sz w:val="22"/>
          <w:szCs w:val="22"/>
        </w:rPr>
        <w:t>art. 152 ust. 3 ustawy z dnia 27 kwietnia 2001 r. Prawo ochrony środowiska</w:t>
      </w:r>
      <w:r w:rsidRPr="00DA4F50">
        <w:rPr>
          <w:rFonts w:asciiTheme="minorHAnsi" w:hAnsiTheme="minorHAnsi" w:cstheme="minorHAnsi"/>
          <w:sz w:val="22"/>
          <w:szCs w:val="22"/>
        </w:rPr>
        <w:t xml:space="preserve"> (zwanej dalej „ustawą POŚ”), właściciel przydomowej oczyszczalni ścieków jest obowiązany dokonać zgłoszenia </w:t>
      </w:r>
      <w:r w:rsidRPr="00DA4F50">
        <w:rPr>
          <w:rFonts w:asciiTheme="minorHAnsi" w:hAnsiTheme="minorHAnsi" w:cstheme="minorHAnsi"/>
          <w:b/>
          <w:bCs/>
          <w:sz w:val="22"/>
          <w:szCs w:val="22"/>
          <w:u w:val="single"/>
        </w:rPr>
        <w:t>przed rozpoczęciem eksploatacji.</w:t>
      </w:r>
    </w:p>
    <w:p w14:paraId="77F1E456" w14:textId="482BC370" w:rsidR="00995518" w:rsidRPr="00DA4F50" w:rsidRDefault="00995518" w:rsidP="00995518">
      <w:pPr>
        <w:pStyle w:val="Standard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A4F5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Właściciel przydomowej oczyszczalni ścieków, objętej obowiązkiem zgłoszenia w okresie, gdy jest już ona eksploatowana, jest zobowiązany zgłosić przydomową oczyszczalnię ścieków w terminie 6 miesięcy od dnia, w którym została ona objęta obowiązkiem, o którym mowa powyżej, zgodnie z </w:t>
      </w:r>
      <w:r w:rsidRPr="00DA4F50"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  <w:t xml:space="preserve">art. 152 ust. 5 ustawy POŚ. </w:t>
      </w:r>
    </w:p>
    <w:p w14:paraId="03AF41AB" w14:textId="7BCE6840" w:rsidR="00995518" w:rsidRPr="00DA4F50" w:rsidRDefault="00995518" w:rsidP="00995518">
      <w:pPr>
        <w:pStyle w:val="Standard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A4F50"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DA4F50">
        <w:rPr>
          <w:rFonts w:asciiTheme="minorHAnsi" w:hAnsiTheme="minorHAnsi" w:cstheme="minorHAnsi"/>
          <w:i/>
          <w:iCs/>
          <w:sz w:val="22"/>
          <w:szCs w:val="22"/>
        </w:rPr>
        <w:t>art. 152 ust. 4 ustawy POŚ</w:t>
      </w:r>
      <w:r w:rsidRPr="00DA4F50">
        <w:rPr>
          <w:rFonts w:asciiTheme="minorHAnsi" w:hAnsiTheme="minorHAnsi" w:cstheme="minorHAnsi"/>
          <w:sz w:val="22"/>
          <w:szCs w:val="22"/>
        </w:rPr>
        <w:t xml:space="preserve">, do rozpoczęcia eksploatacji nowo zbudowanej lub zmienionej </w:t>
      </w:r>
      <w:r w:rsidR="00C65B38" w:rsidRPr="00DA4F50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DA4F50">
        <w:rPr>
          <w:rFonts w:asciiTheme="minorHAnsi" w:hAnsiTheme="minorHAnsi" w:cstheme="minorHAnsi"/>
          <w:sz w:val="22"/>
          <w:szCs w:val="22"/>
        </w:rPr>
        <w:t xml:space="preserve">w sposób istotny przydomowej oczyszczalni ścieków można przystąpić, jeżeli organ właściwy do przyjęcia zgłoszenia (tj. Burmistrz Miasta </w:t>
      </w:r>
      <w:r w:rsidR="00C65B38" w:rsidRPr="00DA4F50">
        <w:rPr>
          <w:rFonts w:asciiTheme="minorHAnsi" w:hAnsiTheme="minorHAnsi" w:cstheme="minorHAnsi"/>
          <w:sz w:val="22"/>
          <w:szCs w:val="22"/>
        </w:rPr>
        <w:t>Rawa Mazowiecka</w:t>
      </w:r>
      <w:r w:rsidRPr="00DA4F50">
        <w:rPr>
          <w:rFonts w:asciiTheme="minorHAnsi" w:hAnsiTheme="minorHAnsi" w:cstheme="minorHAnsi"/>
          <w:sz w:val="22"/>
          <w:szCs w:val="22"/>
        </w:rPr>
        <w:t>) w terminie 30 dni od dnia doręczenia zgłoszenia nie wniesie sprzeciwu w drodze decyzji.</w:t>
      </w:r>
    </w:p>
    <w:p w14:paraId="4D62BCCD" w14:textId="5FDEDC1E" w:rsidR="00995518" w:rsidRPr="00DA4F50" w:rsidRDefault="00995518" w:rsidP="00995518">
      <w:pPr>
        <w:pStyle w:val="Standard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A4F50">
        <w:rPr>
          <w:rFonts w:asciiTheme="minorHAnsi" w:eastAsia="Times New Roman" w:hAnsiTheme="minorHAnsi" w:cstheme="minorHAnsi"/>
          <w:sz w:val="22"/>
          <w:szCs w:val="22"/>
          <w:lang w:eastAsia="pl-PL"/>
        </w:rPr>
        <w:t>Na właścicielu przydomowej oczyszczalni ścieków ciąży również obowiązek zgłoszenia informacji o:</w:t>
      </w:r>
    </w:p>
    <w:p w14:paraId="5FF1D684" w14:textId="77777777" w:rsidR="00995518" w:rsidRPr="00DA4F50" w:rsidRDefault="00995518" w:rsidP="00995518">
      <w:pPr>
        <w:pStyle w:val="Akapitzlist"/>
        <w:numPr>
          <w:ilvl w:val="0"/>
          <w:numId w:val="19"/>
        </w:numPr>
        <w:suppressAutoHyphens w:val="0"/>
        <w:autoSpaceDN/>
        <w:ind w:left="567" w:hanging="283"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A4F50">
        <w:rPr>
          <w:rFonts w:asciiTheme="minorHAnsi" w:eastAsia="Times New Roman" w:hAnsiTheme="minorHAnsi" w:cstheme="minorHAnsi"/>
          <w:sz w:val="22"/>
          <w:szCs w:val="22"/>
          <w:lang w:eastAsia="pl-PL"/>
        </w:rPr>
        <w:t>rezygnacji z rozpoczęcia eksploatacji przydomowej oczyszczalni ścieków;</w:t>
      </w:r>
    </w:p>
    <w:p w14:paraId="5BBF822F" w14:textId="77777777" w:rsidR="00995518" w:rsidRPr="00DA4F50" w:rsidRDefault="00995518" w:rsidP="00995518">
      <w:pPr>
        <w:pStyle w:val="Akapitzlist"/>
        <w:numPr>
          <w:ilvl w:val="0"/>
          <w:numId w:val="19"/>
        </w:numPr>
        <w:suppressAutoHyphens w:val="0"/>
        <w:autoSpaceDN/>
        <w:ind w:left="567" w:hanging="283"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A4F50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zakończeniu eksploatacji przydomowej oczyszczalni ścieków;</w:t>
      </w:r>
    </w:p>
    <w:p w14:paraId="266F5F26" w14:textId="77777777" w:rsidR="00995518" w:rsidRPr="00DA4F50" w:rsidRDefault="00995518" w:rsidP="00995518">
      <w:pPr>
        <w:pStyle w:val="Akapitzlist"/>
        <w:numPr>
          <w:ilvl w:val="0"/>
          <w:numId w:val="19"/>
        </w:numPr>
        <w:suppressAutoHyphens w:val="0"/>
        <w:autoSpaceDN/>
        <w:ind w:left="567" w:hanging="283"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A4F50">
        <w:rPr>
          <w:rFonts w:asciiTheme="minorHAnsi" w:eastAsia="Times New Roman" w:hAnsiTheme="minorHAnsi" w:cstheme="minorHAnsi"/>
          <w:sz w:val="22"/>
          <w:szCs w:val="22"/>
          <w:lang w:eastAsia="pl-PL"/>
        </w:rPr>
        <w:t>zmianie w zakresie danych lub informacji podanych w zgłoszeniu eksploatacji przydomowej oczyszczalni ścieków.</w:t>
      </w:r>
    </w:p>
    <w:p w14:paraId="37B738CD" w14:textId="6BF2AD1B" w:rsidR="00995518" w:rsidRPr="00DA4F50" w:rsidRDefault="00995518" w:rsidP="00995518">
      <w:pPr>
        <w:pStyle w:val="Akapitzlist"/>
        <w:numPr>
          <w:ilvl w:val="0"/>
          <w:numId w:val="17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A4F5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Informacje, o których mowa </w:t>
      </w:r>
      <w:r w:rsidR="00E2349D" w:rsidRPr="00DA4F50">
        <w:rPr>
          <w:rFonts w:asciiTheme="minorHAnsi" w:eastAsia="Times New Roman" w:hAnsiTheme="minorHAnsi" w:cstheme="minorHAnsi"/>
          <w:sz w:val="22"/>
          <w:szCs w:val="22"/>
          <w:lang w:eastAsia="pl-PL"/>
        </w:rPr>
        <w:t>w pkt 4</w:t>
      </w:r>
      <w:r w:rsidRPr="00DA4F50">
        <w:rPr>
          <w:rFonts w:asciiTheme="minorHAnsi" w:eastAsia="Times New Roman" w:hAnsiTheme="minorHAnsi" w:cstheme="minorHAnsi"/>
          <w:sz w:val="22"/>
          <w:szCs w:val="22"/>
          <w:lang w:eastAsia="pl-PL"/>
        </w:rPr>
        <w:t>, należy przedłożyć w terminie 14 dni odpowiednio od dnia:</w:t>
      </w:r>
    </w:p>
    <w:p w14:paraId="0B0AEA8A" w14:textId="77777777" w:rsidR="00995518" w:rsidRPr="00DA4F50" w:rsidRDefault="00995518" w:rsidP="00995518">
      <w:pPr>
        <w:pStyle w:val="Akapitzlist"/>
        <w:numPr>
          <w:ilvl w:val="0"/>
          <w:numId w:val="22"/>
        </w:numPr>
        <w:suppressAutoHyphens w:val="0"/>
        <w:autoSpaceDN/>
        <w:ind w:left="567" w:hanging="283"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A4F50">
        <w:rPr>
          <w:rFonts w:asciiTheme="minorHAnsi" w:eastAsia="Times New Roman" w:hAnsiTheme="minorHAnsi" w:cstheme="minorHAnsi"/>
          <w:sz w:val="22"/>
          <w:szCs w:val="22"/>
          <w:lang w:eastAsia="pl-PL"/>
        </w:rPr>
        <w:t>rezygnacji z rozpoczęcia eksploatacji przydomowej oczyszczalni ścieków;</w:t>
      </w:r>
    </w:p>
    <w:p w14:paraId="3CD47059" w14:textId="77777777" w:rsidR="00995518" w:rsidRPr="00DA4F50" w:rsidRDefault="00995518" w:rsidP="00995518">
      <w:pPr>
        <w:pStyle w:val="Akapitzlist"/>
        <w:numPr>
          <w:ilvl w:val="0"/>
          <w:numId w:val="22"/>
        </w:numPr>
        <w:suppressAutoHyphens w:val="0"/>
        <w:autoSpaceDN/>
        <w:ind w:left="567" w:hanging="283"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A4F50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zakończenia eksploatacji przydomowej oczyszczalni ścieków;</w:t>
      </w:r>
    </w:p>
    <w:p w14:paraId="42EF2328" w14:textId="77777777" w:rsidR="00E2349D" w:rsidRPr="00DA4F50" w:rsidRDefault="00995518" w:rsidP="00E2349D">
      <w:pPr>
        <w:pStyle w:val="Akapitzlist"/>
        <w:numPr>
          <w:ilvl w:val="0"/>
          <w:numId w:val="22"/>
        </w:numPr>
        <w:suppressAutoHyphens w:val="0"/>
        <w:autoSpaceDN/>
        <w:ind w:left="567" w:hanging="283"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A4F50">
        <w:rPr>
          <w:rFonts w:asciiTheme="minorHAnsi" w:eastAsia="Times New Roman" w:hAnsiTheme="minorHAnsi" w:cstheme="minorHAnsi"/>
          <w:sz w:val="22"/>
          <w:szCs w:val="22"/>
          <w:lang w:eastAsia="pl-PL"/>
        </w:rPr>
        <w:t>zmiany w zakresie danych lub informacji podanych w zgłoszeniu eksploatacji przydomowej oczyszczalni ścieków.</w:t>
      </w:r>
    </w:p>
    <w:p w14:paraId="21172998" w14:textId="4ED9638C" w:rsidR="00E2349D" w:rsidRPr="00DA4F50" w:rsidRDefault="00E2349D" w:rsidP="00E2349D">
      <w:pPr>
        <w:pStyle w:val="Akapitzlist"/>
        <w:numPr>
          <w:ilvl w:val="0"/>
          <w:numId w:val="17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A4F50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 xml:space="preserve">Oczyszczone ścieki, wprowadzane do wód lub do ziemi, o których mowa powyżej, muszą spełniać wymagania, o których mowa w </w:t>
      </w:r>
      <w:r w:rsidRPr="00DA4F50"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eastAsia="pl-PL"/>
        </w:rPr>
        <w:t>Rozporządzeniu Ministra Gospodarki Morskiej i Żeglugi Śródlądowej z dnia 12 lipca 2019 r. w sprawie substancji szczególnie szkodliwych dla środowiska wodnego oraz warunków, jakie należy spełnić przy wprowadzaniu do wód lub do ziemi ścieków, a także przy odprowadzaniu wód opadowych lub roztopowych do wód lub do urządzeń wodnych.</w:t>
      </w:r>
    </w:p>
    <w:p w14:paraId="30B5D30D" w14:textId="6C166655" w:rsidR="00E2349D" w:rsidRPr="00DA4F50" w:rsidRDefault="00E2349D" w:rsidP="00E2349D">
      <w:pPr>
        <w:suppressAutoHyphens w:val="0"/>
        <w:autoSpaceDN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3260AB50" w14:textId="77777777" w:rsidR="00E2349D" w:rsidRPr="00DA4F50" w:rsidRDefault="00E2349D" w:rsidP="00E2349D">
      <w:pPr>
        <w:suppressAutoHyphens w:val="0"/>
        <w:autoSpaceDN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53B3A91" w14:textId="22D0FF98" w:rsidR="00E2349D" w:rsidRPr="00DA4F50" w:rsidRDefault="00E2349D" w:rsidP="00E2349D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DA4F50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pl-PL"/>
        </w:rPr>
        <w:t>Zwolnienie z opłaty skarbowej:</w:t>
      </w:r>
      <w:r w:rsidRPr="00DA4F5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na podstawie </w:t>
      </w:r>
      <w:r w:rsidRPr="00DA4F50"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  <w:t>art. 2 ust. 1 pkt 2 ustawy z dnia 16 listopada 2006 r. o opłacie skarbowej,</w:t>
      </w:r>
      <w:r w:rsidRPr="00DA4F5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zwalnia się z opłaty skarbowej dokonanie zgłoszenia w sprawach budownictwa mieszkaniowego, tj. wykonania instalacji przydomowej oczyszczalni ścieków wyłącznie dla celów zapewniających właściwe funkcjonowanie budynku mieszkalnego.</w:t>
      </w:r>
      <w:r w:rsidRPr="00DA4F5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</w:p>
    <w:p w14:paraId="09455E31" w14:textId="77777777" w:rsidR="00E2349D" w:rsidRPr="00DA4F50" w:rsidRDefault="00E2349D" w:rsidP="00E2349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9F6EC50" w14:textId="1EDAE824" w:rsidR="00503D79" w:rsidRDefault="00503D79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7DD260E" w14:textId="77777777" w:rsid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F588285" w14:textId="77777777" w:rsid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149C213" w14:textId="77777777" w:rsid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5F12ECA" w14:textId="77777777" w:rsid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7966C75" w14:textId="77777777" w:rsid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94AE3E9" w14:textId="77777777" w:rsid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F7A14D4" w14:textId="77777777" w:rsid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FD06226" w14:textId="77777777" w:rsid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03EF659" w14:textId="77777777" w:rsid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FDD8779" w14:textId="77777777" w:rsid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8B5F861" w14:textId="77777777" w:rsid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89BCEBF" w14:textId="77777777" w:rsid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AC9A9CA" w14:textId="77777777" w:rsid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F60884F" w14:textId="77777777" w:rsid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5E06333" w14:textId="77777777" w:rsid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30EE016" w14:textId="77777777" w:rsid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2B6862E" w14:textId="77777777" w:rsid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CF5A0EE" w14:textId="77777777" w:rsid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FC45842" w14:textId="77777777" w:rsid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940396F" w14:textId="77777777" w:rsid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C594B69" w14:textId="77777777" w:rsid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416F147" w14:textId="77777777" w:rsid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0ACA5A2" w14:textId="77777777" w:rsidR="009C1BBD" w:rsidRPr="009C1BBD" w:rsidRDefault="009C1BBD" w:rsidP="009C1BBD">
      <w:pPr>
        <w:spacing w:before="280" w:after="280"/>
        <w:jc w:val="center"/>
        <w:rPr>
          <w:rFonts w:asciiTheme="minorHAnsi" w:hAnsiTheme="minorHAnsi" w:cstheme="minorHAnsi"/>
          <w:b/>
          <w:bCs/>
          <w:shd w:val="clear" w:color="auto" w:fill="FFFFFF"/>
        </w:rPr>
      </w:pPr>
      <w:r w:rsidRPr="009C1BBD">
        <w:rPr>
          <w:rFonts w:asciiTheme="minorHAnsi" w:hAnsiTheme="minorHAnsi" w:cstheme="minorHAnsi"/>
          <w:b/>
          <w:bCs/>
          <w:shd w:val="clear" w:color="auto" w:fill="FFFFFF"/>
        </w:rPr>
        <w:t>INFORMACJA O PRZETWARZANIU DANYCH OSOBOWYCH ZGODNIE Z ART. 13 RODO</w:t>
      </w:r>
    </w:p>
    <w:p w14:paraId="2A5B2433" w14:textId="77777777" w:rsidR="009C1BBD" w:rsidRPr="009C1BBD" w:rsidRDefault="009C1BBD" w:rsidP="009C1BBD">
      <w:pPr>
        <w:spacing w:before="280" w:after="280"/>
        <w:ind w:firstLine="708"/>
        <w:jc w:val="both"/>
        <w:rPr>
          <w:rFonts w:asciiTheme="minorHAnsi" w:hAnsiTheme="minorHAnsi" w:cstheme="minorHAnsi"/>
          <w:color w:val="180F0F"/>
          <w:shd w:val="clear" w:color="auto" w:fill="FFFFFF"/>
        </w:rPr>
      </w:pPr>
      <w:r w:rsidRPr="009C1BBD">
        <w:rPr>
          <w:rFonts w:asciiTheme="minorHAnsi" w:hAnsiTheme="minorHAnsi" w:cstheme="minorHAnsi"/>
          <w:color w:val="180F0F"/>
          <w:shd w:val="clear" w:color="auto" w:fill="FFFFFF"/>
        </w:rPr>
        <w:t>Zgodnie z art. 13 ust. 1 i 2 Rozporządzenia Parlamentu Europejskiego i Rady (UE) 2016/679                  z dnia 27 kwietnia 2016 r. w sprawie ochrony osób fizycznych w związku z przetwarzaniem danych osobowych   i w sprawie swobodnego przepływu takich danych oraz uchylenia dyrektywy 95/46/WE (ogólne rozporządzenie o ochronie danych)  (Dz. Urz. UE L 119 str. 1), dalej „RODO” informuję:</w:t>
      </w:r>
    </w:p>
    <w:p w14:paraId="0588852F" w14:textId="77777777" w:rsidR="009C1BBD" w:rsidRPr="009C1BBD" w:rsidRDefault="009C1BBD" w:rsidP="009C1BBD">
      <w:pPr>
        <w:pStyle w:val="Akapitzlist"/>
        <w:widowControl w:val="0"/>
        <w:overflowPunct w:val="0"/>
        <w:ind w:left="0"/>
        <w:jc w:val="both"/>
        <w:rPr>
          <w:rFonts w:asciiTheme="minorHAnsi" w:hAnsiTheme="minorHAnsi" w:cstheme="minorHAnsi"/>
          <w:color w:val="180F0F"/>
          <w:lang w:eastAsia="pl-PL"/>
        </w:rPr>
      </w:pPr>
      <w:r w:rsidRPr="009C1BBD">
        <w:rPr>
          <w:rFonts w:asciiTheme="minorHAnsi" w:hAnsiTheme="minorHAnsi" w:cstheme="minorHAnsi"/>
          <w:color w:val="180F0F"/>
          <w:lang w:eastAsia="pl-PL"/>
        </w:rPr>
        <w:t xml:space="preserve">1. Administratorem Pani/Pana danych osobowych jest Burmistrz Miasta Rawa Mazowiecka, </w:t>
      </w:r>
      <w:r w:rsidRPr="009C1BBD">
        <w:rPr>
          <w:rFonts w:asciiTheme="minorHAnsi" w:hAnsiTheme="minorHAnsi" w:cstheme="minorHAnsi"/>
          <w:color w:val="180F0F"/>
          <w:lang w:eastAsia="pl-PL"/>
        </w:rPr>
        <w:br/>
        <w:t>Pl. Marsz. Józefa Piłsudskiego 5, 96-200 Rawa Mazowiecka.</w:t>
      </w:r>
    </w:p>
    <w:p w14:paraId="616A0894" w14:textId="77777777" w:rsidR="009C1BBD" w:rsidRPr="009C1BBD" w:rsidRDefault="009C1BBD" w:rsidP="009C1BBD">
      <w:pPr>
        <w:pStyle w:val="Akapitzlist"/>
        <w:widowControl w:val="0"/>
        <w:overflowPunct w:val="0"/>
        <w:ind w:left="0"/>
        <w:jc w:val="both"/>
        <w:rPr>
          <w:rFonts w:asciiTheme="minorHAnsi" w:hAnsiTheme="minorHAnsi" w:cstheme="minorHAnsi"/>
        </w:rPr>
      </w:pPr>
      <w:r w:rsidRPr="009C1BBD">
        <w:rPr>
          <w:rFonts w:asciiTheme="minorHAnsi" w:hAnsiTheme="minorHAnsi" w:cstheme="minorHAnsi"/>
          <w:color w:val="180F0F"/>
        </w:rPr>
        <w:t xml:space="preserve">2. Z administratorem danych można się skontaktować poprzez adres mailowy </w:t>
      </w:r>
      <w:hyperlink r:id="rId7">
        <w:r w:rsidRPr="009C1BBD">
          <w:rPr>
            <w:rStyle w:val="czeinternetowe"/>
            <w:rFonts w:asciiTheme="minorHAnsi" w:hAnsiTheme="minorHAnsi" w:cstheme="minorHAnsi"/>
            <w:color w:val="180F0F"/>
          </w:rPr>
          <w:t>um@rawamazowiecka.pl</w:t>
        </w:r>
      </w:hyperlink>
      <w:r w:rsidRPr="009C1BBD">
        <w:rPr>
          <w:rFonts w:asciiTheme="minorHAnsi" w:hAnsiTheme="minorHAnsi" w:cstheme="minorHAnsi"/>
          <w:color w:val="180F0F"/>
        </w:rPr>
        <w:t xml:space="preserve"> lub pisemnie na adres siedziby administratora.</w:t>
      </w:r>
    </w:p>
    <w:p w14:paraId="3BD811EC" w14:textId="77777777" w:rsidR="009C1BBD" w:rsidRPr="009C1BBD" w:rsidRDefault="009C1BBD" w:rsidP="009C1BBD">
      <w:pPr>
        <w:pStyle w:val="Akapitzlist"/>
        <w:widowControl w:val="0"/>
        <w:overflowPunct w:val="0"/>
        <w:ind w:left="57"/>
        <w:jc w:val="both"/>
        <w:rPr>
          <w:rFonts w:asciiTheme="minorHAnsi" w:hAnsiTheme="minorHAnsi" w:cstheme="minorHAnsi"/>
        </w:rPr>
      </w:pPr>
      <w:r w:rsidRPr="009C1BBD">
        <w:rPr>
          <w:rFonts w:asciiTheme="minorHAnsi" w:hAnsiTheme="minorHAnsi" w:cstheme="minorHAnsi"/>
          <w:color w:val="180F0F"/>
          <w:lang w:eastAsia="pl-PL"/>
        </w:rPr>
        <w:t xml:space="preserve">3. Z inspektorem ochrony danych można się kontaktować we wszystkich sprawach dotyczących przetwarzania danych osobowych w szczególności w zakresie korzystania z praw związanych z ich przetwarzaniem poprzez adres mailowy </w:t>
      </w:r>
      <w:hyperlink r:id="rId8">
        <w:r w:rsidRPr="009C1BBD">
          <w:rPr>
            <w:rStyle w:val="czeinternetowe"/>
            <w:rFonts w:asciiTheme="minorHAnsi" w:hAnsiTheme="minorHAnsi" w:cstheme="minorHAnsi"/>
            <w:color w:val="180F0F"/>
          </w:rPr>
          <w:t>iod@miastorawa.pl</w:t>
        </w:r>
      </w:hyperlink>
      <w:r w:rsidRPr="009C1BBD">
        <w:rPr>
          <w:rFonts w:asciiTheme="minorHAnsi" w:hAnsiTheme="minorHAnsi" w:cstheme="minorHAnsi"/>
          <w:color w:val="180F0F"/>
        </w:rPr>
        <w:t xml:space="preserve"> lub pisemnie na adres siedziby administratora.</w:t>
      </w:r>
    </w:p>
    <w:p w14:paraId="6B3463BF" w14:textId="77777777" w:rsidR="009C1BBD" w:rsidRPr="009C1BBD" w:rsidRDefault="009C1BBD" w:rsidP="009C1BBD">
      <w:pPr>
        <w:pStyle w:val="Akapitzlist"/>
        <w:widowControl w:val="0"/>
        <w:overflowPunct w:val="0"/>
        <w:ind w:left="57"/>
        <w:jc w:val="both"/>
        <w:rPr>
          <w:rFonts w:asciiTheme="minorHAnsi" w:hAnsiTheme="minorHAnsi" w:cstheme="minorHAnsi"/>
          <w:color w:val="180F0F"/>
        </w:rPr>
      </w:pPr>
      <w:r w:rsidRPr="009C1BBD">
        <w:rPr>
          <w:rFonts w:asciiTheme="minorHAnsi" w:hAnsiTheme="minorHAnsi" w:cstheme="minorHAnsi"/>
          <w:color w:val="180F0F"/>
        </w:rPr>
        <w:t>4. Podstawą prawną przetwarzania Pani/Pana danych jest:</w:t>
      </w:r>
    </w:p>
    <w:p w14:paraId="53E38E7F" w14:textId="1D29D372" w:rsidR="009C1BBD" w:rsidRPr="009C1BBD" w:rsidRDefault="009C1BBD" w:rsidP="009C1BBD">
      <w:pPr>
        <w:pStyle w:val="Akapitzlist"/>
        <w:widowControl w:val="0"/>
        <w:overflowPunct w:val="0"/>
        <w:ind w:left="0"/>
        <w:jc w:val="both"/>
        <w:rPr>
          <w:rFonts w:asciiTheme="minorHAnsi" w:hAnsiTheme="minorHAnsi" w:cstheme="minorHAnsi"/>
        </w:rPr>
      </w:pPr>
      <w:r w:rsidRPr="009C1BBD">
        <w:rPr>
          <w:rFonts w:asciiTheme="minorHAnsi" w:hAnsiTheme="minorHAnsi" w:cstheme="minorHAnsi"/>
          <w:color w:val="180F0F"/>
          <w:lang w:eastAsia="pl-PL"/>
        </w:rPr>
        <w:t>art. 6 ust. 1 lit. c RODO, tj</w:t>
      </w:r>
      <w:r w:rsidRPr="009C1BBD">
        <w:rPr>
          <w:rFonts w:asciiTheme="minorHAnsi" w:hAnsiTheme="minorHAnsi" w:cstheme="minorHAnsi"/>
          <w:color w:val="180F0F"/>
          <w:shd w:val="clear" w:color="auto" w:fill="FFFFFF"/>
          <w:lang w:eastAsia="pl-PL"/>
        </w:rPr>
        <w:t>. przetwarzanie jest niezbędne do wypełnienia obowiązku prawnego ciążącego na administratorze w związku z Ustawą o utrzymaniu czystości i porządku w gminach</w:t>
      </w:r>
      <w:r>
        <w:rPr>
          <w:rFonts w:asciiTheme="minorHAnsi" w:hAnsiTheme="minorHAnsi" w:cstheme="minorHAnsi"/>
          <w:color w:val="180F0F"/>
          <w:shd w:val="clear" w:color="auto" w:fill="FFFFFF"/>
          <w:lang w:eastAsia="pl-PL"/>
        </w:rPr>
        <w:t xml:space="preserve">                        </w:t>
      </w:r>
      <w:r w:rsidRPr="009C1BBD">
        <w:rPr>
          <w:rFonts w:asciiTheme="minorHAnsi" w:hAnsiTheme="minorHAnsi" w:cstheme="minorHAnsi"/>
          <w:color w:val="180F0F"/>
          <w:shd w:val="clear" w:color="auto" w:fill="FFFFFF"/>
          <w:lang w:eastAsia="pl-PL"/>
        </w:rPr>
        <w:t xml:space="preserve"> z dnia 13 września 1996 r.</w:t>
      </w:r>
    </w:p>
    <w:p w14:paraId="5BDE7E91" w14:textId="5C115949" w:rsidR="009C1BBD" w:rsidRPr="009C1BBD" w:rsidRDefault="009C1BBD" w:rsidP="009C1BBD">
      <w:pPr>
        <w:pStyle w:val="Akapitzlist"/>
        <w:widowControl w:val="0"/>
        <w:overflowPunct w:val="0"/>
        <w:ind w:left="0"/>
        <w:jc w:val="both"/>
        <w:rPr>
          <w:rFonts w:asciiTheme="minorHAnsi" w:hAnsiTheme="minorHAnsi" w:cstheme="minorHAnsi"/>
        </w:rPr>
      </w:pPr>
      <w:r w:rsidRPr="009C1BBD">
        <w:rPr>
          <w:rFonts w:asciiTheme="minorHAnsi" w:hAnsiTheme="minorHAnsi" w:cstheme="minorHAnsi"/>
          <w:color w:val="180F0F"/>
          <w:shd w:val="clear" w:color="auto" w:fill="FFFFFF"/>
          <w:lang w:eastAsia="pl-PL"/>
        </w:rPr>
        <w:t>5. Pani/Pana  dane przetwarzane są w celu przestrzegania przepisów ww. ustawy, dotyczących</w:t>
      </w:r>
      <w:r>
        <w:rPr>
          <w:rFonts w:asciiTheme="minorHAnsi" w:hAnsiTheme="minorHAnsi" w:cstheme="minorHAnsi"/>
          <w:color w:val="180F0F"/>
          <w:shd w:val="clear" w:color="auto" w:fill="FFFFFF"/>
          <w:lang w:eastAsia="pl-PL"/>
        </w:rPr>
        <w:t xml:space="preserve"> prowadzenia ewidencji zbiorników bezodpływowych oraz</w:t>
      </w:r>
      <w:r w:rsidRPr="009C1BBD">
        <w:rPr>
          <w:rFonts w:asciiTheme="minorHAnsi" w:hAnsiTheme="minorHAnsi" w:cstheme="minorHAnsi"/>
          <w:color w:val="180F0F"/>
          <w:shd w:val="clear" w:color="auto" w:fill="FFFFFF"/>
          <w:lang w:eastAsia="pl-PL"/>
        </w:rPr>
        <w:t xml:space="preserve"> wykonywania obowiązków nałożonych na właścicieli nieruchomości dotyczących pozbywania się zgromadzonych w zbiornikach bezodpływowych nieczystości ciekłych.</w:t>
      </w:r>
    </w:p>
    <w:p w14:paraId="01AA781E" w14:textId="77777777" w:rsidR="009C1BBD" w:rsidRPr="009C1BBD" w:rsidRDefault="009C1BBD" w:rsidP="009C1BBD">
      <w:pPr>
        <w:pStyle w:val="Akapitzlist"/>
        <w:widowControl w:val="0"/>
        <w:overflowPunct w:val="0"/>
        <w:ind w:left="0"/>
        <w:jc w:val="both"/>
        <w:rPr>
          <w:rFonts w:asciiTheme="minorHAnsi" w:hAnsiTheme="minorHAnsi" w:cstheme="minorHAnsi"/>
        </w:rPr>
      </w:pPr>
      <w:r w:rsidRPr="009C1BBD">
        <w:rPr>
          <w:rFonts w:asciiTheme="minorHAnsi" w:hAnsiTheme="minorHAnsi" w:cstheme="minorHAnsi"/>
          <w:color w:val="180F0F"/>
          <w:shd w:val="clear" w:color="auto" w:fill="FFFFFF"/>
          <w:lang w:eastAsia="pl-PL"/>
        </w:rPr>
        <w:t xml:space="preserve">6. Pani/Pana dane osobowe będą udostępnione </w:t>
      </w:r>
      <w:r w:rsidRPr="009C1BBD">
        <w:rPr>
          <w:rFonts w:asciiTheme="minorHAnsi" w:hAnsiTheme="minorHAnsi" w:cstheme="minorHAnsi"/>
          <w:color w:val="180F0F"/>
          <w:lang w:eastAsia="pl-PL"/>
        </w:rPr>
        <w:t>upoważnionym pracownikom administratora danych osobowych, organom administracji publicznej uprawnionym do uzyskania takich informacji  na podstawie przepisów prawa</w:t>
      </w:r>
      <w:r w:rsidRPr="009C1BBD">
        <w:rPr>
          <w:rFonts w:asciiTheme="minorHAnsi" w:hAnsiTheme="minorHAnsi" w:cstheme="minorHAnsi"/>
          <w:color w:val="180F0F"/>
          <w:shd w:val="clear" w:color="auto" w:fill="FFFFFF"/>
          <w:lang w:eastAsia="pl-PL"/>
        </w:rPr>
        <w:t>.</w:t>
      </w:r>
    </w:p>
    <w:p w14:paraId="03CEB88C" w14:textId="77777777" w:rsidR="009C1BBD" w:rsidRPr="009C1BBD" w:rsidRDefault="009C1BBD" w:rsidP="009C1BBD">
      <w:pPr>
        <w:pStyle w:val="Akapitzlist"/>
        <w:widowControl w:val="0"/>
        <w:overflowPunct w:val="0"/>
        <w:ind w:left="0"/>
        <w:jc w:val="both"/>
        <w:rPr>
          <w:rFonts w:asciiTheme="minorHAnsi" w:hAnsiTheme="minorHAnsi" w:cstheme="minorHAnsi"/>
          <w:color w:val="180F0F"/>
          <w:shd w:val="clear" w:color="auto" w:fill="FFFFFF"/>
          <w:lang w:eastAsia="pl-PL"/>
        </w:rPr>
      </w:pPr>
      <w:r w:rsidRPr="009C1BBD">
        <w:rPr>
          <w:rFonts w:asciiTheme="minorHAnsi" w:hAnsiTheme="minorHAnsi" w:cstheme="minorHAnsi"/>
          <w:color w:val="180F0F"/>
          <w:shd w:val="clear" w:color="auto" w:fill="FFFFFF"/>
          <w:lang w:eastAsia="pl-PL"/>
        </w:rPr>
        <w:t>7. Pani/Pana dane będą przechowywane do momentu wygaśnięcia obowiązku przechowywania danych wynikającego z przepisów, tj. przez okres 5 lat.</w:t>
      </w:r>
    </w:p>
    <w:p w14:paraId="2C8A7555" w14:textId="77777777" w:rsidR="009C1BBD" w:rsidRPr="009C1BBD" w:rsidRDefault="009C1BBD" w:rsidP="009C1BBD">
      <w:pPr>
        <w:pStyle w:val="Akapitzlist"/>
        <w:widowControl w:val="0"/>
        <w:overflowPunct w:val="0"/>
        <w:ind w:left="0"/>
        <w:jc w:val="both"/>
        <w:rPr>
          <w:rFonts w:asciiTheme="minorHAnsi" w:hAnsiTheme="minorHAnsi" w:cstheme="minorHAnsi"/>
          <w:color w:val="180F0F"/>
          <w:lang w:eastAsia="pl-PL"/>
        </w:rPr>
      </w:pPr>
      <w:r w:rsidRPr="009C1BBD">
        <w:rPr>
          <w:rFonts w:asciiTheme="minorHAnsi" w:hAnsiTheme="minorHAnsi" w:cstheme="minorHAnsi"/>
          <w:color w:val="180F0F"/>
          <w:lang w:eastAsia="pl-PL"/>
        </w:rPr>
        <w:t>8. Przysługuje Pani/Panu prawo do dostępu do swoich danych osobowych, prawo żądania ich sprostowania oraz ograniczenia ich przetwarzania.</w:t>
      </w:r>
    </w:p>
    <w:p w14:paraId="56C3F743" w14:textId="77777777" w:rsidR="009C1BBD" w:rsidRPr="009C1BBD" w:rsidRDefault="009C1BBD" w:rsidP="009C1BBD">
      <w:pPr>
        <w:pStyle w:val="Akapitzlist"/>
        <w:widowControl w:val="0"/>
        <w:overflowPunct w:val="0"/>
        <w:ind w:left="0"/>
        <w:jc w:val="both"/>
        <w:rPr>
          <w:rFonts w:asciiTheme="minorHAnsi" w:hAnsiTheme="minorHAnsi" w:cstheme="minorHAnsi"/>
          <w:color w:val="180F0F"/>
          <w:lang w:eastAsia="pl-PL"/>
        </w:rPr>
      </w:pPr>
      <w:r w:rsidRPr="009C1BBD">
        <w:rPr>
          <w:rFonts w:asciiTheme="minorHAnsi" w:hAnsiTheme="minorHAnsi" w:cstheme="minorHAnsi"/>
          <w:color w:val="180F0F"/>
          <w:lang w:eastAsia="pl-PL"/>
        </w:rPr>
        <w:t>9. Przysługuje Pani/Panu prawo do żądania usunięcia danych osobowych, jeżeli dane osobowe nie są niezbędne do celów, w których zostały zebrane lub w inny sposób przetwarzane.</w:t>
      </w:r>
    </w:p>
    <w:p w14:paraId="36F1BB8A" w14:textId="77777777" w:rsidR="009C1BBD" w:rsidRPr="009C1BBD" w:rsidRDefault="009C1BBD" w:rsidP="009C1BBD">
      <w:pPr>
        <w:pStyle w:val="Akapitzlist"/>
        <w:widowControl w:val="0"/>
        <w:overflowPunct w:val="0"/>
        <w:ind w:left="0"/>
        <w:jc w:val="both"/>
        <w:rPr>
          <w:rFonts w:asciiTheme="minorHAnsi" w:hAnsiTheme="minorHAnsi" w:cstheme="minorHAnsi"/>
          <w:color w:val="180F0F"/>
          <w:lang w:eastAsia="pl-PL"/>
        </w:rPr>
      </w:pPr>
      <w:r w:rsidRPr="009C1BBD">
        <w:rPr>
          <w:rFonts w:asciiTheme="minorHAnsi" w:hAnsiTheme="minorHAnsi" w:cstheme="minorHAnsi"/>
          <w:color w:val="180F0F"/>
          <w:lang w:eastAsia="pl-PL"/>
        </w:rPr>
        <w:t>10. W zakresie udostępnienia danych przysługuje Pani/Panu prawo do wniesienia sprzeciwu wobec przetwarzania.</w:t>
      </w:r>
    </w:p>
    <w:p w14:paraId="72B47865" w14:textId="77777777" w:rsidR="009C1BBD" w:rsidRPr="009C1BBD" w:rsidRDefault="009C1BBD" w:rsidP="009C1BBD">
      <w:pPr>
        <w:pStyle w:val="Akapitzlist"/>
        <w:widowControl w:val="0"/>
        <w:overflowPunct w:val="0"/>
        <w:ind w:left="0"/>
        <w:jc w:val="both"/>
        <w:rPr>
          <w:rFonts w:asciiTheme="minorHAnsi" w:hAnsiTheme="minorHAnsi" w:cstheme="minorHAnsi"/>
          <w:color w:val="180F0F"/>
          <w:lang w:eastAsia="pl-PL"/>
        </w:rPr>
      </w:pPr>
      <w:r w:rsidRPr="009C1BBD">
        <w:rPr>
          <w:rFonts w:asciiTheme="minorHAnsi" w:hAnsiTheme="minorHAnsi" w:cstheme="minorHAnsi"/>
          <w:color w:val="180F0F"/>
          <w:lang w:eastAsia="pl-PL"/>
        </w:rPr>
        <w:t>11. Przysługuje Pani/Panu prawo wniesienia skargi do organu nadzorczego zajmującego się ochroną danych osobowych w państwie członkowskim zwykłego pobytu, miejsca pracy lub miejsca popełnienia domniemanego naruszenia.</w:t>
      </w:r>
    </w:p>
    <w:p w14:paraId="107B9DAD" w14:textId="77777777" w:rsidR="009C1BBD" w:rsidRPr="009C1BBD" w:rsidRDefault="009C1BBD" w:rsidP="009C1BBD">
      <w:pPr>
        <w:pStyle w:val="Akapitzlist"/>
        <w:widowControl w:val="0"/>
        <w:overflowPunct w:val="0"/>
        <w:ind w:left="0"/>
        <w:jc w:val="both"/>
        <w:rPr>
          <w:rFonts w:asciiTheme="minorHAnsi" w:hAnsiTheme="minorHAnsi" w:cstheme="minorHAnsi"/>
          <w:color w:val="180F0F"/>
          <w:lang w:eastAsia="pl-PL"/>
        </w:rPr>
      </w:pPr>
      <w:r w:rsidRPr="009C1BBD">
        <w:rPr>
          <w:rFonts w:asciiTheme="minorHAnsi" w:hAnsiTheme="minorHAnsi" w:cstheme="minorHAnsi"/>
          <w:color w:val="180F0F"/>
          <w:lang w:eastAsia="pl-PL"/>
        </w:rPr>
        <w:t>12. Pani/Pana dane nie podlegają zautomatyzowanemu podejmowaniu decyzji, w tym profilowaniu.</w:t>
      </w:r>
    </w:p>
    <w:p w14:paraId="715CA75F" w14:textId="77777777" w:rsidR="009C1BBD" w:rsidRPr="009C1BBD" w:rsidRDefault="009C1BBD" w:rsidP="009C1BBD">
      <w:pPr>
        <w:pStyle w:val="Akapitzlist"/>
        <w:widowControl w:val="0"/>
        <w:overflowPunct w:val="0"/>
        <w:ind w:left="0"/>
        <w:jc w:val="both"/>
        <w:rPr>
          <w:rFonts w:asciiTheme="minorHAnsi" w:hAnsiTheme="minorHAnsi" w:cstheme="minorHAnsi"/>
          <w:color w:val="180F0F"/>
          <w:lang w:eastAsia="pl-PL"/>
        </w:rPr>
      </w:pPr>
      <w:r w:rsidRPr="009C1BBD">
        <w:rPr>
          <w:rFonts w:asciiTheme="minorHAnsi" w:hAnsiTheme="minorHAnsi" w:cstheme="minorHAnsi"/>
          <w:color w:val="180F0F"/>
          <w:lang w:eastAsia="pl-PL"/>
        </w:rPr>
        <w:t xml:space="preserve">13. Podanie danych osobowych jest niezbędne i wynika z wyżej wskazanych przepisów prawa. </w:t>
      </w:r>
    </w:p>
    <w:p w14:paraId="0A8DEA31" w14:textId="77777777" w:rsidR="009C1BBD" w:rsidRPr="009C1BBD" w:rsidRDefault="009C1BBD" w:rsidP="009C1BBD">
      <w:pPr>
        <w:pStyle w:val="Akapitzlist"/>
        <w:widowControl w:val="0"/>
        <w:overflowPunct w:val="0"/>
        <w:ind w:left="0"/>
        <w:jc w:val="both"/>
        <w:rPr>
          <w:rFonts w:asciiTheme="minorHAnsi" w:hAnsiTheme="minorHAnsi" w:cstheme="minorHAnsi"/>
          <w:bCs/>
          <w:color w:val="180F0F"/>
          <w:lang w:eastAsia="ar-SA"/>
        </w:rPr>
      </w:pPr>
    </w:p>
    <w:p w14:paraId="015E04E4" w14:textId="77777777" w:rsidR="009C1BBD" w:rsidRPr="009C1BBD" w:rsidRDefault="009C1BBD" w:rsidP="009C1BBD">
      <w:pPr>
        <w:ind w:firstLine="708"/>
        <w:jc w:val="both"/>
        <w:rPr>
          <w:rFonts w:asciiTheme="minorHAnsi" w:hAnsiTheme="minorHAnsi" w:cstheme="minorHAnsi"/>
        </w:rPr>
      </w:pPr>
      <w:r w:rsidRPr="009C1BBD">
        <w:rPr>
          <w:rFonts w:asciiTheme="minorHAnsi" w:hAnsiTheme="minorHAnsi" w:cstheme="minorHAnsi"/>
          <w:bCs/>
          <w:color w:val="000000"/>
          <w:lang w:eastAsia="ar-SA"/>
        </w:rPr>
        <w:t>Informujemy, że 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5E3DFECE" w14:textId="77777777" w:rsidR="009C1BBD" w:rsidRP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0A15572" w14:textId="77777777" w:rsidR="009C1BBD" w:rsidRP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B3666CA" w14:textId="77777777" w:rsidR="009C1BBD" w:rsidRP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CDFE91D" w14:textId="77777777" w:rsidR="009C1BBD" w:rsidRP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99A549C" w14:textId="77777777" w:rsidR="009C1BBD" w:rsidRPr="009C1BBD" w:rsidRDefault="009C1BBD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F087B01" w14:textId="77777777" w:rsidR="00C734E6" w:rsidRPr="009C1BBD" w:rsidRDefault="00C734E6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2E821A8" w14:textId="77777777" w:rsidR="00B93E63" w:rsidRPr="00DA4F50" w:rsidRDefault="00B93E63">
      <w:pPr>
        <w:pStyle w:val="Domylnie"/>
        <w:tabs>
          <w:tab w:val="left" w:pos="420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B93E63" w:rsidRPr="00DA4F50" w:rsidSect="00F53001">
      <w:footerReference w:type="default" r:id="rId9"/>
      <w:pgSz w:w="11906" w:h="16838"/>
      <w:pgMar w:top="709" w:right="1134" w:bottom="851" w:left="1134" w:header="708" w:footer="1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90689" w14:textId="77777777" w:rsidR="00F53001" w:rsidRDefault="00F53001">
      <w:r>
        <w:separator/>
      </w:r>
    </w:p>
  </w:endnote>
  <w:endnote w:type="continuationSeparator" w:id="0">
    <w:p w14:paraId="17E56AC7" w14:textId="77777777" w:rsidR="00F53001" w:rsidRDefault="00F5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7397874"/>
      <w:docPartObj>
        <w:docPartGallery w:val="Page Numbers (Bottom of Page)"/>
        <w:docPartUnique/>
      </w:docPartObj>
    </w:sdtPr>
    <w:sdtEndPr>
      <w:rPr>
        <w:sz w:val="20"/>
        <w:szCs w:val="18"/>
      </w:rPr>
    </w:sdtEndPr>
    <w:sdtContent>
      <w:p w14:paraId="106FBB58" w14:textId="50601A3B" w:rsidR="00994E54" w:rsidRPr="00994E54" w:rsidRDefault="00994E54">
        <w:pPr>
          <w:pStyle w:val="Stopka"/>
          <w:jc w:val="right"/>
          <w:rPr>
            <w:sz w:val="20"/>
            <w:szCs w:val="18"/>
          </w:rPr>
        </w:pPr>
        <w:r w:rsidRPr="00994E54">
          <w:rPr>
            <w:sz w:val="20"/>
            <w:szCs w:val="18"/>
          </w:rPr>
          <w:fldChar w:fldCharType="begin"/>
        </w:r>
        <w:r w:rsidRPr="00994E54">
          <w:rPr>
            <w:sz w:val="20"/>
            <w:szCs w:val="18"/>
          </w:rPr>
          <w:instrText>PAGE   \* MERGEFORMAT</w:instrText>
        </w:r>
        <w:r w:rsidRPr="00994E54">
          <w:rPr>
            <w:sz w:val="20"/>
            <w:szCs w:val="18"/>
          </w:rPr>
          <w:fldChar w:fldCharType="separate"/>
        </w:r>
        <w:r w:rsidRPr="00994E54">
          <w:rPr>
            <w:sz w:val="20"/>
            <w:szCs w:val="18"/>
          </w:rPr>
          <w:t>2</w:t>
        </w:r>
        <w:r w:rsidRPr="00994E54">
          <w:rPr>
            <w:sz w:val="20"/>
            <w:szCs w:val="18"/>
          </w:rPr>
          <w:fldChar w:fldCharType="end"/>
        </w:r>
      </w:p>
    </w:sdtContent>
  </w:sdt>
  <w:p w14:paraId="74E731DA" w14:textId="77777777" w:rsidR="00994E54" w:rsidRDefault="00994E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C5323" w14:textId="77777777" w:rsidR="00F53001" w:rsidRDefault="00F53001">
      <w:r>
        <w:rPr>
          <w:color w:val="000000"/>
        </w:rPr>
        <w:separator/>
      </w:r>
    </w:p>
  </w:footnote>
  <w:footnote w:type="continuationSeparator" w:id="0">
    <w:p w14:paraId="1D40BE12" w14:textId="77777777" w:rsidR="00F53001" w:rsidRDefault="00F53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875FE"/>
    <w:multiLevelType w:val="multilevel"/>
    <w:tmpl w:val="A2842560"/>
    <w:styleLink w:val="WWNum5"/>
    <w:lvl w:ilvl="0">
      <w:start w:val="3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1" w15:restartNumberingAfterBreak="0">
    <w:nsid w:val="16822002"/>
    <w:multiLevelType w:val="multilevel"/>
    <w:tmpl w:val="3A70491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38508E"/>
    <w:multiLevelType w:val="multilevel"/>
    <w:tmpl w:val="2E40B040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8E9529B"/>
    <w:multiLevelType w:val="hybridMultilevel"/>
    <w:tmpl w:val="5B1243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44375"/>
    <w:multiLevelType w:val="hybridMultilevel"/>
    <w:tmpl w:val="5B12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F119A"/>
    <w:multiLevelType w:val="hybridMultilevel"/>
    <w:tmpl w:val="013CD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40A77"/>
    <w:multiLevelType w:val="hybridMultilevel"/>
    <w:tmpl w:val="0576E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A3B30"/>
    <w:multiLevelType w:val="multilevel"/>
    <w:tmpl w:val="D0087FD6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299D1EBD"/>
    <w:multiLevelType w:val="multilevel"/>
    <w:tmpl w:val="C590B44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9EA41FF"/>
    <w:multiLevelType w:val="multilevel"/>
    <w:tmpl w:val="13421E56"/>
    <w:styleLink w:val="WWNum6"/>
    <w:lvl w:ilvl="0">
      <w:numFmt w:val="bullet"/>
      <w:lvlText w:val=""/>
      <w:lvlJc w:val="left"/>
      <w:pPr>
        <w:ind w:left="720" w:hanging="360"/>
      </w:pPr>
      <w:rPr>
        <w:rFonts w:ascii="Symbol" w:eastAsia="Symbol" w:hAnsi="Symbol" w:cs="Symbol"/>
        <w:color w:val="00000A"/>
      </w:rPr>
    </w:lvl>
    <w:lvl w:ilvl="1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2B120FF2"/>
    <w:multiLevelType w:val="multilevel"/>
    <w:tmpl w:val="C0CCF024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2FB03AF3"/>
    <w:multiLevelType w:val="hybridMultilevel"/>
    <w:tmpl w:val="0298E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E14C4"/>
    <w:multiLevelType w:val="hybridMultilevel"/>
    <w:tmpl w:val="14F45ABC"/>
    <w:lvl w:ilvl="0" w:tplc="643E15E2">
      <w:start w:val="1"/>
      <w:numFmt w:val="decimal"/>
      <w:lvlText w:val="%1)"/>
      <w:lvlJc w:val="left"/>
      <w:pPr>
        <w:ind w:left="1077" w:hanging="360"/>
      </w:pPr>
      <w:rPr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DA9303B"/>
    <w:multiLevelType w:val="multilevel"/>
    <w:tmpl w:val="EB584FDE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951A7E"/>
    <w:multiLevelType w:val="multilevel"/>
    <w:tmpl w:val="078025CC"/>
    <w:styleLink w:val="WWNum2"/>
    <w:lvl w:ilvl="0">
      <w:numFmt w:val="bullet"/>
      <w:lvlText w:val=""/>
      <w:lvlJc w:val="left"/>
      <w:pPr>
        <w:ind w:left="720" w:hanging="360"/>
      </w:pPr>
      <w:rPr>
        <w:rFonts w:ascii="Symbol" w:eastAsia="Symbol" w:hAnsi="Symbol" w:cs="Symbol"/>
        <w:color w:val="00000A"/>
      </w:rPr>
    </w:lvl>
    <w:lvl w:ilvl="1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590D12D9"/>
    <w:multiLevelType w:val="multilevel"/>
    <w:tmpl w:val="E9FAAC6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3340797"/>
    <w:multiLevelType w:val="hybridMultilevel"/>
    <w:tmpl w:val="758C0610"/>
    <w:lvl w:ilvl="0" w:tplc="B5727B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459BB"/>
    <w:multiLevelType w:val="hybridMultilevel"/>
    <w:tmpl w:val="33A47B78"/>
    <w:lvl w:ilvl="0" w:tplc="4612A7A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55B5D"/>
    <w:multiLevelType w:val="hybridMultilevel"/>
    <w:tmpl w:val="92461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060651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/>
          <w:b/>
          <w:bCs/>
          <w:i/>
          <w:iCs/>
          <w:sz w:val="22"/>
          <w:szCs w:val="22"/>
        </w:rPr>
      </w:lvl>
    </w:lvlOverride>
  </w:num>
  <w:num w:numId="2" w16cid:durableId="1545410203">
    <w:abstractNumId w:val="14"/>
  </w:num>
  <w:num w:numId="3" w16cid:durableId="501314813">
    <w:abstractNumId w:val="13"/>
  </w:num>
  <w:num w:numId="4" w16cid:durableId="1449930978">
    <w:abstractNumId w:val="10"/>
  </w:num>
  <w:num w:numId="5" w16cid:durableId="552732956">
    <w:abstractNumId w:val="0"/>
  </w:num>
  <w:num w:numId="6" w16cid:durableId="1212309843">
    <w:abstractNumId w:val="9"/>
  </w:num>
  <w:num w:numId="7" w16cid:durableId="1564221516">
    <w:abstractNumId w:val="2"/>
  </w:num>
  <w:num w:numId="8" w16cid:durableId="1086804694">
    <w:abstractNumId w:val="1"/>
  </w:num>
  <w:num w:numId="9" w16cid:durableId="1890146238">
    <w:abstractNumId w:val="7"/>
  </w:num>
  <w:num w:numId="10" w16cid:durableId="1285039434">
    <w:abstractNumId w:val="15"/>
    <w:lvlOverride w:ilvl="0">
      <w:startOverride w:val="1"/>
    </w:lvlOverride>
  </w:num>
  <w:num w:numId="11" w16cid:durableId="570239184">
    <w:abstractNumId w:val="8"/>
  </w:num>
  <w:num w:numId="12" w16cid:durableId="1855922130">
    <w:abstractNumId w:val="2"/>
  </w:num>
  <w:num w:numId="13" w16cid:durableId="1317953422">
    <w:abstractNumId w:val="1"/>
    <w:lvlOverride w:ilvl="0">
      <w:startOverride w:val="1"/>
    </w:lvlOverride>
  </w:num>
  <w:num w:numId="14" w16cid:durableId="302392141">
    <w:abstractNumId w:val="13"/>
    <w:lvlOverride w:ilvl="0">
      <w:startOverride w:val="1"/>
    </w:lvlOverride>
  </w:num>
  <w:num w:numId="15" w16cid:durableId="1945647355">
    <w:abstractNumId w:val="12"/>
  </w:num>
  <w:num w:numId="16" w16cid:durableId="1240409277">
    <w:abstractNumId w:val="18"/>
  </w:num>
  <w:num w:numId="17" w16cid:durableId="1624732492">
    <w:abstractNumId w:val="17"/>
  </w:num>
  <w:num w:numId="18" w16cid:durableId="1660306939">
    <w:abstractNumId w:val="4"/>
  </w:num>
  <w:num w:numId="19" w16cid:durableId="415060576">
    <w:abstractNumId w:val="6"/>
  </w:num>
  <w:num w:numId="20" w16cid:durableId="1793093008">
    <w:abstractNumId w:val="3"/>
  </w:num>
  <w:num w:numId="21" w16cid:durableId="2098405968">
    <w:abstractNumId w:val="5"/>
  </w:num>
  <w:num w:numId="22" w16cid:durableId="1253858533">
    <w:abstractNumId w:val="11"/>
  </w:num>
  <w:num w:numId="23" w16cid:durableId="1301498321">
    <w:abstractNumId w:val="15"/>
  </w:num>
  <w:num w:numId="24" w16cid:durableId="1393700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2838674">
    <w:abstractNumId w:val="2"/>
  </w:num>
  <w:num w:numId="26" w16cid:durableId="1442651444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/>
          <w:b/>
          <w:bCs/>
          <w:i/>
          <w:iCs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79"/>
    <w:rsid w:val="002148BE"/>
    <w:rsid w:val="002869C7"/>
    <w:rsid w:val="00360AD1"/>
    <w:rsid w:val="0049759A"/>
    <w:rsid w:val="00503D79"/>
    <w:rsid w:val="00507425"/>
    <w:rsid w:val="005E6728"/>
    <w:rsid w:val="006D6951"/>
    <w:rsid w:val="00700536"/>
    <w:rsid w:val="00726A9B"/>
    <w:rsid w:val="00872A71"/>
    <w:rsid w:val="00994E54"/>
    <w:rsid w:val="00995518"/>
    <w:rsid w:val="009C1BBD"/>
    <w:rsid w:val="009C4B21"/>
    <w:rsid w:val="009E678A"/>
    <w:rsid w:val="00A75011"/>
    <w:rsid w:val="00B90846"/>
    <w:rsid w:val="00B93E63"/>
    <w:rsid w:val="00BA69A8"/>
    <w:rsid w:val="00BC1D3F"/>
    <w:rsid w:val="00C65B38"/>
    <w:rsid w:val="00C71B61"/>
    <w:rsid w:val="00C734E6"/>
    <w:rsid w:val="00CD3389"/>
    <w:rsid w:val="00D0435A"/>
    <w:rsid w:val="00DA4F50"/>
    <w:rsid w:val="00DA77B4"/>
    <w:rsid w:val="00E2349D"/>
    <w:rsid w:val="00E47345"/>
    <w:rsid w:val="00E52BD6"/>
    <w:rsid w:val="00ED461C"/>
    <w:rsid w:val="00F5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AF2FF"/>
  <w15:docId w15:val="{73E32E18-D60C-4E65-AA68-F32A4046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keepLines/>
      <w:suppressAutoHyphens w:val="0"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 w:bidi="ar-SA"/>
    </w:rPr>
  </w:style>
  <w:style w:type="paragraph" w:styleId="Nagwek8">
    <w:name w:val="heading 8"/>
    <w:basedOn w:val="Standard"/>
    <w:next w:val="Textbody"/>
    <w:pPr>
      <w:keepNext/>
      <w:jc w:val="center"/>
      <w:outlineLvl w:val="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ormalny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Domylnie">
    <w:name w:val="Domyœlnie"/>
    <w:pPr>
      <w:widowControl/>
    </w:pPr>
    <w:rPr>
      <w:rFonts w:cs="Times New Roman"/>
      <w:lang w:bidi="ar-SA"/>
    </w:rPr>
  </w:style>
  <w:style w:type="paragraph" w:styleId="Akapitzlist">
    <w:name w:val="List Paragraph"/>
    <w:basedOn w:val="Standard"/>
    <w:qFormat/>
    <w:pPr>
      <w:ind w:left="708"/>
    </w:pPr>
  </w:style>
  <w:style w:type="paragraph" w:customStyle="1" w:styleId="Default">
    <w:name w:val="Default"/>
    <w:pPr>
      <w:widowControl/>
    </w:pPr>
    <w:rPr>
      <w:rFonts w:eastAsia="Calibri" w:cs="Times New Roman"/>
      <w:color w:val="000000"/>
      <w:lang w:eastAsia="en-US" w:bidi="ar-SA"/>
    </w:rPr>
  </w:style>
  <w:style w:type="character" w:customStyle="1" w:styleId="RTFNum51">
    <w:name w:val="RTF_Num 5 1"/>
    <w:rPr>
      <w:rFonts w:cs="Times New Roman"/>
      <w:sz w:val="24"/>
      <w:szCs w:val="24"/>
    </w:rPr>
  </w:style>
  <w:style w:type="character" w:customStyle="1" w:styleId="RTFNum52">
    <w:name w:val="RTF_Num 5 2"/>
    <w:rPr>
      <w:rFonts w:cs="Times New Roman"/>
    </w:rPr>
  </w:style>
  <w:style w:type="character" w:customStyle="1" w:styleId="RTFNum53">
    <w:name w:val="RTF_Num 5 3"/>
    <w:rPr>
      <w:rFonts w:cs="Times New Roman"/>
    </w:rPr>
  </w:style>
  <w:style w:type="character" w:customStyle="1" w:styleId="RTFNum54">
    <w:name w:val="RTF_Num 5 4"/>
    <w:rPr>
      <w:rFonts w:cs="Times New Roman"/>
    </w:rPr>
  </w:style>
  <w:style w:type="character" w:customStyle="1" w:styleId="RTFNum55">
    <w:name w:val="RTF_Num 5 5"/>
    <w:rPr>
      <w:rFonts w:cs="Times New Roman"/>
    </w:rPr>
  </w:style>
  <w:style w:type="character" w:customStyle="1" w:styleId="RTFNum56">
    <w:name w:val="RTF_Num 5 6"/>
    <w:rPr>
      <w:rFonts w:cs="Times New Roman"/>
    </w:rPr>
  </w:style>
  <w:style w:type="character" w:customStyle="1" w:styleId="RTFNum57">
    <w:name w:val="RTF_Num 5 7"/>
    <w:rPr>
      <w:rFonts w:cs="Times New Roman"/>
    </w:rPr>
  </w:style>
  <w:style w:type="character" w:customStyle="1" w:styleId="RTFNum58">
    <w:name w:val="RTF_Num 5 8"/>
    <w:rPr>
      <w:rFonts w:cs="Times New Roman"/>
    </w:rPr>
  </w:style>
  <w:style w:type="character" w:customStyle="1" w:styleId="RTFNum59">
    <w:name w:val="RTF_Num 5 9"/>
    <w:rPr>
      <w:rFonts w:cs="Times New Roman"/>
    </w:rPr>
  </w:style>
  <w:style w:type="character" w:customStyle="1" w:styleId="RTFNum61">
    <w:name w:val="RTF_Num 6 1"/>
    <w:rPr>
      <w:rFonts w:ascii="Symbol" w:eastAsia="Symbol" w:hAnsi="Symbol" w:cs="Symbol"/>
      <w:color w:val="00000A"/>
    </w:rPr>
  </w:style>
  <w:style w:type="character" w:customStyle="1" w:styleId="RTFNum62">
    <w:name w:val="RTF_Num 6 2"/>
    <w:rPr>
      <w:rFonts w:ascii="Courier New" w:eastAsia="Courier New" w:hAnsi="Courier New" w:cs="Courier New"/>
    </w:rPr>
  </w:style>
  <w:style w:type="character" w:customStyle="1" w:styleId="RTFNum63">
    <w:name w:val="RTF_Num 6 3"/>
    <w:rPr>
      <w:rFonts w:ascii="Wingdings" w:eastAsia="Wingdings" w:hAnsi="Wingdings" w:cs="Wingdings"/>
    </w:rPr>
  </w:style>
  <w:style w:type="character" w:customStyle="1" w:styleId="RTFNum64">
    <w:name w:val="RTF_Num 6 4"/>
    <w:rPr>
      <w:rFonts w:ascii="Symbol" w:eastAsia="Symbol" w:hAnsi="Symbol" w:cs="Symbol"/>
    </w:rPr>
  </w:style>
  <w:style w:type="character" w:customStyle="1" w:styleId="RTFNum65">
    <w:name w:val="RTF_Num 6 5"/>
    <w:rPr>
      <w:rFonts w:ascii="Courier New" w:eastAsia="Courier New" w:hAnsi="Courier New" w:cs="Courier New"/>
    </w:rPr>
  </w:style>
  <w:style w:type="character" w:customStyle="1" w:styleId="RTFNum66">
    <w:name w:val="RTF_Num 6 6"/>
    <w:rPr>
      <w:rFonts w:ascii="Wingdings" w:eastAsia="Wingdings" w:hAnsi="Wingdings" w:cs="Wingdings"/>
    </w:rPr>
  </w:style>
  <w:style w:type="character" w:customStyle="1" w:styleId="RTFNum67">
    <w:name w:val="RTF_Num 6 7"/>
    <w:rPr>
      <w:rFonts w:ascii="Symbol" w:eastAsia="Symbol" w:hAnsi="Symbol" w:cs="Symbol"/>
    </w:rPr>
  </w:style>
  <w:style w:type="character" w:customStyle="1" w:styleId="RTFNum68">
    <w:name w:val="RTF_Num 6 8"/>
    <w:rPr>
      <w:rFonts w:ascii="Courier New" w:eastAsia="Courier New" w:hAnsi="Courier New" w:cs="Courier New"/>
    </w:rPr>
  </w:style>
  <w:style w:type="character" w:customStyle="1" w:styleId="RTFNum69">
    <w:name w:val="RTF_Num 6 9"/>
    <w:rPr>
      <w:rFonts w:ascii="Wingdings" w:eastAsia="Wingdings" w:hAnsi="Wingdings" w:cs="Wingdings"/>
    </w:rPr>
  </w:style>
  <w:style w:type="character" w:customStyle="1" w:styleId="RTFNum71">
    <w:name w:val="RTF_Num 7 1"/>
    <w:rPr>
      <w:rFonts w:cs="Times New Roman"/>
    </w:rPr>
  </w:style>
  <w:style w:type="character" w:customStyle="1" w:styleId="RTFNum72">
    <w:name w:val="RTF_Num 7 2"/>
    <w:rPr>
      <w:rFonts w:cs="Times New Roman"/>
    </w:rPr>
  </w:style>
  <w:style w:type="character" w:customStyle="1" w:styleId="RTFNum73">
    <w:name w:val="RTF_Num 7 3"/>
    <w:rPr>
      <w:rFonts w:cs="Times New Roman"/>
    </w:rPr>
  </w:style>
  <w:style w:type="character" w:customStyle="1" w:styleId="RTFNum74">
    <w:name w:val="RTF_Num 7 4"/>
    <w:rPr>
      <w:rFonts w:cs="Times New Roman"/>
    </w:rPr>
  </w:style>
  <w:style w:type="character" w:customStyle="1" w:styleId="RTFNum75">
    <w:name w:val="RTF_Num 7 5"/>
    <w:rPr>
      <w:rFonts w:cs="Times New Roman"/>
    </w:rPr>
  </w:style>
  <w:style w:type="character" w:customStyle="1" w:styleId="RTFNum76">
    <w:name w:val="RTF_Num 7 6"/>
    <w:rPr>
      <w:rFonts w:cs="Times New Roman"/>
    </w:rPr>
  </w:style>
  <w:style w:type="character" w:customStyle="1" w:styleId="RTFNum77">
    <w:name w:val="RTF_Num 7 7"/>
    <w:rPr>
      <w:rFonts w:cs="Times New Roman"/>
    </w:rPr>
  </w:style>
  <w:style w:type="character" w:customStyle="1" w:styleId="RTFNum78">
    <w:name w:val="RTF_Num 7 8"/>
    <w:rPr>
      <w:rFonts w:cs="Times New Roman"/>
    </w:rPr>
  </w:style>
  <w:style w:type="character" w:customStyle="1" w:styleId="RTFNum79">
    <w:name w:val="RTF_Num 7 9"/>
    <w:rPr>
      <w:rFonts w:cs="Times New Roman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Nagwek1Znak">
    <w:name w:val="Nagłówek 1 Znak"/>
    <w:basedOn w:val="Domylnaczcionkaakapitu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en-US" w:bidi="ar-SA"/>
    </w:rPr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Times New Roman"/>
      <w:sz w:val="24"/>
      <w:szCs w:val="24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Symbol" w:cs="Symbol"/>
      <w:color w:val="00000A"/>
    </w:rPr>
  </w:style>
  <w:style w:type="character" w:customStyle="1" w:styleId="ListLabel4">
    <w:name w:val="ListLabel 4"/>
    <w:rPr>
      <w:rFonts w:eastAsia="Courier New" w:cs="Courier New"/>
    </w:rPr>
  </w:style>
  <w:style w:type="character" w:customStyle="1" w:styleId="ListLabel5">
    <w:name w:val="ListLabel 5"/>
    <w:rPr>
      <w:rFonts w:eastAsia="Wingdings" w:cs="Wingdings"/>
    </w:rPr>
  </w:style>
  <w:style w:type="character" w:customStyle="1" w:styleId="ListLabel6">
    <w:name w:val="ListLabel 6"/>
    <w:rPr>
      <w:rFonts w:eastAsia="Symbol" w:cs="Symbol"/>
    </w:rPr>
  </w:style>
  <w:style w:type="character" w:customStyle="1" w:styleId="ListLabel7">
    <w:name w:val="ListLabel 7"/>
    <w:rPr>
      <w:b/>
      <w:sz w:val="24"/>
      <w:szCs w:val="24"/>
    </w:rPr>
  </w:style>
  <w:style w:type="character" w:customStyle="1" w:styleId="ListLabel8">
    <w:name w:val="ListLabel 8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23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paragraph" w:styleId="Nagwek">
    <w:name w:val="header"/>
    <w:basedOn w:val="Normalny"/>
    <w:link w:val="NagwekZnak"/>
    <w:uiPriority w:val="99"/>
    <w:unhideWhenUsed/>
    <w:rsid w:val="00994E5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94E54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994E5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94E54"/>
    <w:rPr>
      <w:rFonts w:cs="Mangal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C734E6"/>
    <w:rPr>
      <w:color w:val="0000FF"/>
      <w:u w:val="single"/>
    </w:rPr>
  </w:style>
  <w:style w:type="character" w:customStyle="1" w:styleId="czeinternetowe">
    <w:name w:val="Łącze internetowe"/>
    <w:rsid w:val="009C1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astora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@rawamazowiec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1418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Heinz</dc:creator>
  <cp:lastModifiedBy>P.Niezgoda</cp:lastModifiedBy>
  <cp:revision>5</cp:revision>
  <cp:lastPrinted>2024-02-23T08:14:00Z</cp:lastPrinted>
  <dcterms:created xsi:type="dcterms:W3CDTF">2024-02-21T14:04:00Z</dcterms:created>
  <dcterms:modified xsi:type="dcterms:W3CDTF">2024-02-23T08:43:00Z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